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C3F" w:rsidRPr="00F454AA" w:rsidRDefault="00465A50" w:rsidP="00581C3F">
      <w:pPr>
        <w:jc w:val="right"/>
        <w:outlineLvl w:val="0"/>
        <w:rPr>
          <w:rFonts w:ascii="Verdana" w:hAnsi="Verdana"/>
          <w:color w:val="00B050"/>
          <w:sz w:val="32"/>
          <w:szCs w:val="32"/>
          <w:lang w:val="de-DE" w:eastAsia="de-DE"/>
        </w:rPr>
      </w:pPr>
      <w:r w:rsidRPr="006B34C0">
        <w:rPr>
          <w:rFonts w:ascii="Verdana" w:eastAsia="Calibri" w:hAnsi="Verdana"/>
          <w:noProof/>
          <w:color w:val="00B050"/>
          <w:sz w:val="30"/>
        </w:rPr>
        <w:drawing>
          <wp:anchor distT="0" distB="0" distL="114300" distR="114300" simplePos="0" relativeHeight="251693056" behindDoc="0" locked="0" layoutInCell="1" allowOverlap="1" wp14:anchorId="41164B50" wp14:editId="0F540D5D">
            <wp:simplePos x="0" y="0"/>
            <wp:positionH relativeFrom="column">
              <wp:posOffset>18415</wp:posOffset>
            </wp:positionH>
            <wp:positionV relativeFrom="paragraph">
              <wp:posOffset>43815</wp:posOffset>
            </wp:positionV>
            <wp:extent cx="2343150" cy="456022"/>
            <wp:effectExtent l="0" t="0" r="0" b="1270"/>
            <wp:wrapNone/>
            <wp:docPr id="23" name="Grafik 23" descr="HALLING Model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LING Modelle Logo"/>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343150" cy="456022"/>
                    </a:xfrm>
                    <a:prstGeom prst="rect">
                      <a:avLst/>
                    </a:prstGeom>
                    <a:noFill/>
                  </pic:spPr>
                </pic:pic>
              </a:graphicData>
            </a:graphic>
            <wp14:sizeRelH relativeFrom="page">
              <wp14:pctWidth>0</wp14:pctWidth>
            </wp14:sizeRelH>
            <wp14:sizeRelV relativeFrom="page">
              <wp14:pctHeight>0</wp14:pctHeight>
            </wp14:sizeRelV>
          </wp:anchor>
        </w:drawing>
      </w:r>
      <w:r w:rsidR="00D10630">
        <w:rPr>
          <w:rFonts w:ascii="Verdana" w:hAnsi="Verdana"/>
          <w:color w:val="00B050"/>
          <w:sz w:val="32"/>
          <w:szCs w:val="32"/>
          <w:lang w:val="de-DE" w:eastAsia="de-DE"/>
        </w:rPr>
        <w:t>Tauschradsatz für</w:t>
      </w:r>
    </w:p>
    <w:p w:rsidR="009130D8" w:rsidRPr="001E5393" w:rsidRDefault="00D10630" w:rsidP="001E5393">
      <w:pPr>
        <w:jc w:val="right"/>
        <w:outlineLvl w:val="0"/>
        <w:rPr>
          <w:rFonts w:ascii="Verdana" w:hAnsi="Verdana"/>
          <w:sz w:val="32"/>
          <w:szCs w:val="32"/>
          <w:lang w:val="de-DE" w:eastAsia="de-DE"/>
        </w:rPr>
      </w:pPr>
      <w:r>
        <w:rPr>
          <w:rFonts w:ascii="Verdana" w:hAnsi="Verdana"/>
          <w:sz w:val="32"/>
          <w:szCs w:val="32"/>
          <w:lang w:val="de-DE" w:eastAsia="de-DE"/>
        </w:rPr>
        <w:t>Himmelstreppe mit Haftreifen</w:t>
      </w:r>
    </w:p>
    <w:p w:rsidR="000E411D" w:rsidRDefault="000E411D" w:rsidP="005A4F4C">
      <w:pPr>
        <w:tabs>
          <w:tab w:val="left" w:pos="3686"/>
        </w:tabs>
        <w:ind w:right="6009"/>
        <w:jc w:val="both"/>
        <w:rPr>
          <w:rFonts w:ascii="Verdana" w:hAnsi="Verdana"/>
          <w:noProof/>
          <w:sz w:val="16"/>
          <w:szCs w:val="16"/>
          <w:lang w:val="de-DE"/>
        </w:rPr>
      </w:pPr>
    </w:p>
    <w:p w:rsidR="00D10630" w:rsidRDefault="00D4524A" w:rsidP="00F454AA">
      <w:pPr>
        <w:ind w:right="6094"/>
        <w:jc w:val="both"/>
        <w:rPr>
          <w:rFonts w:ascii="Verdana" w:hAnsi="Verdana"/>
          <w:bCs/>
          <w:sz w:val="16"/>
          <w:szCs w:val="16"/>
          <w:lang w:val="de-DE" w:eastAsia="de-DE"/>
        </w:rPr>
      </w:pPr>
      <w:r>
        <w:rPr>
          <w:rFonts w:ascii="Verdana" w:hAnsi="Verdana"/>
          <w:noProof/>
          <w:sz w:val="15"/>
          <w:szCs w:val="15"/>
        </w:rPr>
        <w:drawing>
          <wp:anchor distT="0" distB="0" distL="114300" distR="114300" simplePos="0" relativeHeight="251624448" behindDoc="0" locked="0" layoutInCell="1" allowOverlap="1">
            <wp:simplePos x="0" y="0"/>
            <wp:positionH relativeFrom="column">
              <wp:posOffset>3108642</wp:posOffset>
            </wp:positionH>
            <wp:positionV relativeFrom="paragraph">
              <wp:posOffset>6985</wp:posOffset>
            </wp:positionV>
            <wp:extent cx="3600000" cy="2398212"/>
            <wp:effectExtent l="0" t="0" r="635" b="2540"/>
            <wp:wrapNone/>
            <wp:docPr id="2" name="Grafik 2" descr="\\HALLING\halling\LH03 - Produktion\000-Projekte-Modellbahn\PROD-HTP-Himmelstreppe\Himmelstreppe INFO-HAFTREIF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LING\halling\LH03 - Produktion\000-Projekte-Modellbahn\PROD-HTP-Himmelstreppe\Himmelstreppe INFO-HAFTREIFEN\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0" cy="23982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411D">
        <w:rPr>
          <w:rFonts w:ascii="Verdana" w:hAnsi="Verdana"/>
          <w:bCs/>
          <w:sz w:val="16"/>
          <w:szCs w:val="16"/>
          <w:lang w:val="de-DE" w:eastAsia="de-DE"/>
        </w:rPr>
        <w:t>Wir empfehlen die beiden Tau</w:t>
      </w:r>
      <w:r w:rsidR="00D10630">
        <w:rPr>
          <w:rFonts w:ascii="Verdana" w:hAnsi="Verdana"/>
          <w:bCs/>
          <w:sz w:val="16"/>
          <w:szCs w:val="16"/>
          <w:lang w:val="de-DE" w:eastAsia="de-DE"/>
        </w:rPr>
        <w:t xml:space="preserve">schachsen </w:t>
      </w:r>
      <w:r w:rsidR="000E411D">
        <w:rPr>
          <w:rFonts w:ascii="Verdana" w:hAnsi="Verdana"/>
          <w:bCs/>
          <w:sz w:val="16"/>
          <w:szCs w:val="16"/>
          <w:lang w:val="de-DE" w:eastAsia="de-DE"/>
        </w:rPr>
        <w:t>jeweils</w:t>
      </w:r>
      <w:r w:rsidR="00D10630">
        <w:rPr>
          <w:rFonts w:ascii="Verdana" w:hAnsi="Verdana"/>
          <w:bCs/>
          <w:sz w:val="16"/>
          <w:szCs w:val="16"/>
          <w:lang w:val="de-DE" w:eastAsia="de-DE"/>
        </w:rPr>
        <w:t xml:space="preserve"> am </w:t>
      </w:r>
      <w:r w:rsidR="000E411D">
        <w:rPr>
          <w:rFonts w:ascii="Verdana" w:hAnsi="Verdana"/>
          <w:bCs/>
          <w:sz w:val="16"/>
          <w:szCs w:val="16"/>
          <w:lang w:val="de-DE" w:eastAsia="de-DE"/>
        </w:rPr>
        <w:t>äußeren</w:t>
      </w:r>
      <w:r w:rsidR="00D10630">
        <w:rPr>
          <w:rFonts w:ascii="Verdana" w:hAnsi="Verdana"/>
          <w:bCs/>
          <w:sz w:val="16"/>
          <w:szCs w:val="16"/>
          <w:lang w:val="de-DE" w:eastAsia="de-DE"/>
        </w:rPr>
        <w:t xml:space="preserve"> Ende der angetriebenen Drehgestelle einzusetzen. Im Folgenden finden Sie eine kurze Anleitung. </w:t>
      </w:r>
    </w:p>
    <w:p w:rsidR="00D10630" w:rsidRDefault="00D10630" w:rsidP="00F454AA">
      <w:pPr>
        <w:ind w:right="6094"/>
        <w:jc w:val="both"/>
        <w:rPr>
          <w:rFonts w:ascii="Verdana" w:hAnsi="Verdana"/>
          <w:bCs/>
          <w:sz w:val="16"/>
          <w:szCs w:val="16"/>
          <w:lang w:val="de-DE" w:eastAsia="de-DE"/>
        </w:rPr>
      </w:pPr>
    </w:p>
    <w:p w:rsidR="009A13CF" w:rsidRPr="00D10630" w:rsidRDefault="00D10630" w:rsidP="00D10630">
      <w:pPr>
        <w:ind w:right="6094"/>
        <w:jc w:val="both"/>
        <w:rPr>
          <w:rFonts w:ascii="Verdana" w:hAnsi="Verdana"/>
          <w:bCs/>
          <w:sz w:val="16"/>
          <w:szCs w:val="16"/>
          <w:lang w:val="de-DE" w:eastAsia="de-DE"/>
        </w:rPr>
      </w:pPr>
      <w:r w:rsidRPr="00D10630">
        <w:rPr>
          <w:rFonts w:ascii="Verdana" w:hAnsi="Verdana"/>
          <w:bCs/>
          <w:sz w:val="16"/>
          <w:szCs w:val="16"/>
          <w:lang w:val="de-DE" w:eastAsia="de-DE"/>
        </w:rPr>
        <w:t>1)</w:t>
      </w:r>
      <w:r>
        <w:rPr>
          <w:rFonts w:ascii="Verdana" w:hAnsi="Verdana"/>
          <w:bCs/>
          <w:sz w:val="16"/>
          <w:szCs w:val="16"/>
          <w:lang w:val="de-DE" w:eastAsia="de-DE"/>
        </w:rPr>
        <w:t xml:space="preserve"> </w:t>
      </w:r>
      <w:r w:rsidRPr="00D10630">
        <w:rPr>
          <w:rFonts w:ascii="Verdana" w:hAnsi="Verdana"/>
          <w:bCs/>
          <w:sz w:val="16"/>
          <w:szCs w:val="16"/>
          <w:lang w:val="de-DE" w:eastAsia="de-DE"/>
        </w:rPr>
        <w:t xml:space="preserve">Getriebeverschluss mit Hilfe eines kleinen Schraubenziehers </w:t>
      </w:r>
      <w:r w:rsidR="00666820">
        <w:rPr>
          <w:rFonts w:ascii="Verdana" w:hAnsi="Verdana"/>
          <w:bCs/>
          <w:sz w:val="16"/>
          <w:szCs w:val="16"/>
          <w:lang w:val="de-DE" w:eastAsia="de-DE"/>
        </w:rPr>
        <w:t>a</w:t>
      </w:r>
      <w:r w:rsidRPr="00D10630">
        <w:rPr>
          <w:rFonts w:ascii="Verdana" w:hAnsi="Verdana"/>
          <w:bCs/>
          <w:sz w:val="16"/>
          <w:szCs w:val="16"/>
          <w:lang w:val="de-DE" w:eastAsia="de-DE"/>
        </w:rPr>
        <w:t>bheben und dabei das Getriebe nach unten drücken, um ein Aushängen des Getriebes zu verhindern.</w:t>
      </w:r>
    </w:p>
    <w:p w:rsidR="009A13CF" w:rsidRPr="009A13CF" w:rsidRDefault="000E411D" w:rsidP="00CD715B">
      <w:pPr>
        <w:ind w:right="6661"/>
        <w:jc w:val="both"/>
        <w:rPr>
          <w:rFonts w:ascii="Verdana" w:hAnsi="Verdana"/>
          <w:bCs/>
          <w:sz w:val="16"/>
          <w:szCs w:val="16"/>
          <w:lang w:val="de-DE" w:eastAsia="de-DE"/>
        </w:rPr>
      </w:pPr>
      <w:r>
        <w:rPr>
          <w:rFonts w:ascii="Verdana" w:hAnsi="Verdana"/>
          <w:noProof/>
          <w:sz w:val="15"/>
          <w:szCs w:val="15"/>
        </w:rPr>
        <w:drawing>
          <wp:anchor distT="0" distB="0" distL="114300" distR="114300" simplePos="0" relativeHeight="251634688" behindDoc="0" locked="0" layoutInCell="1" allowOverlap="1">
            <wp:simplePos x="0" y="0"/>
            <wp:positionH relativeFrom="margin">
              <wp:align>left</wp:align>
            </wp:positionH>
            <wp:positionV relativeFrom="paragraph">
              <wp:posOffset>48260</wp:posOffset>
            </wp:positionV>
            <wp:extent cx="2520000" cy="1678749"/>
            <wp:effectExtent l="0" t="0" r="0" b="0"/>
            <wp:wrapNone/>
            <wp:docPr id="3" name="Grafik 3" descr="\\HALLING\halling\LH03 - Produktion\000-Projekte-Modellbahn\PROD-HTP-Himmelstreppe\Himmelstreppe INFO-HAFTREIF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LING\halling\LH03 - Produktion\000-Projekte-Modellbahn\PROD-HTP-Himmelstreppe\Himmelstreppe INFO-HAFTREIFEN\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0" cy="167874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D715B" w:rsidRDefault="00CD715B" w:rsidP="00CD715B">
      <w:pPr>
        <w:ind w:right="6661"/>
        <w:jc w:val="both"/>
        <w:rPr>
          <w:rFonts w:ascii="Verdana" w:hAnsi="Verdana"/>
          <w:bCs/>
          <w:sz w:val="16"/>
          <w:szCs w:val="16"/>
          <w:lang w:val="de-DE" w:eastAsia="de-DE"/>
        </w:rPr>
      </w:pPr>
    </w:p>
    <w:p w:rsidR="00CD715B" w:rsidRDefault="00CD715B" w:rsidP="00CD715B">
      <w:pPr>
        <w:ind w:right="6661"/>
        <w:jc w:val="both"/>
        <w:rPr>
          <w:rFonts w:ascii="Verdana" w:hAnsi="Verdana"/>
          <w:bCs/>
          <w:sz w:val="16"/>
          <w:szCs w:val="16"/>
          <w:lang w:val="de-DE" w:eastAsia="de-DE"/>
        </w:rPr>
      </w:pPr>
    </w:p>
    <w:p w:rsidR="00CD715B" w:rsidRDefault="00CD715B" w:rsidP="00CD715B">
      <w:pPr>
        <w:ind w:right="6661"/>
        <w:jc w:val="both"/>
        <w:rPr>
          <w:rFonts w:ascii="Verdana" w:hAnsi="Verdana"/>
          <w:bCs/>
          <w:sz w:val="16"/>
          <w:szCs w:val="16"/>
          <w:lang w:val="de-DE" w:eastAsia="de-DE"/>
        </w:rPr>
      </w:pPr>
    </w:p>
    <w:p w:rsidR="00CD715B" w:rsidRDefault="00CD715B" w:rsidP="00CD715B">
      <w:pPr>
        <w:ind w:right="6661"/>
        <w:jc w:val="both"/>
        <w:rPr>
          <w:rFonts w:ascii="Verdana" w:hAnsi="Verdana"/>
          <w:bCs/>
          <w:sz w:val="16"/>
          <w:szCs w:val="16"/>
          <w:lang w:val="de-DE" w:eastAsia="de-DE"/>
        </w:rPr>
      </w:pPr>
    </w:p>
    <w:p w:rsidR="00D10630" w:rsidRDefault="00D10630" w:rsidP="00CD715B">
      <w:pPr>
        <w:ind w:right="6661"/>
        <w:jc w:val="both"/>
        <w:rPr>
          <w:rFonts w:ascii="Verdana" w:hAnsi="Verdana"/>
          <w:bCs/>
          <w:sz w:val="16"/>
          <w:szCs w:val="16"/>
          <w:lang w:val="de-DE" w:eastAsia="de-DE"/>
        </w:rPr>
      </w:pPr>
    </w:p>
    <w:p w:rsidR="00D10630" w:rsidRDefault="00D10630" w:rsidP="00CD715B">
      <w:pPr>
        <w:ind w:right="6661"/>
        <w:jc w:val="both"/>
        <w:rPr>
          <w:rFonts w:ascii="Verdana" w:hAnsi="Verdana"/>
          <w:bCs/>
          <w:sz w:val="16"/>
          <w:szCs w:val="16"/>
          <w:lang w:val="de-DE" w:eastAsia="de-DE"/>
        </w:rPr>
      </w:pPr>
    </w:p>
    <w:p w:rsidR="00CD715B" w:rsidRDefault="00CD715B" w:rsidP="00CD715B">
      <w:pPr>
        <w:ind w:right="6661"/>
        <w:jc w:val="both"/>
        <w:rPr>
          <w:rFonts w:ascii="Verdana" w:hAnsi="Verdana"/>
          <w:bCs/>
          <w:sz w:val="16"/>
          <w:szCs w:val="16"/>
          <w:lang w:val="de-DE" w:eastAsia="de-DE"/>
        </w:rPr>
      </w:pPr>
    </w:p>
    <w:p w:rsidR="00CD715B" w:rsidRDefault="00CD715B" w:rsidP="00CD715B">
      <w:pPr>
        <w:ind w:right="6661"/>
        <w:jc w:val="both"/>
        <w:rPr>
          <w:rFonts w:ascii="Verdana" w:hAnsi="Verdana"/>
          <w:bCs/>
          <w:sz w:val="16"/>
          <w:szCs w:val="16"/>
          <w:lang w:val="de-DE" w:eastAsia="de-DE"/>
        </w:rPr>
      </w:pPr>
    </w:p>
    <w:p w:rsidR="00CD715B" w:rsidRDefault="00CD715B" w:rsidP="00CD715B">
      <w:pPr>
        <w:ind w:right="6661"/>
        <w:jc w:val="both"/>
        <w:rPr>
          <w:rFonts w:ascii="Verdana" w:hAnsi="Verdana"/>
          <w:bCs/>
          <w:sz w:val="16"/>
          <w:szCs w:val="16"/>
          <w:lang w:val="de-DE" w:eastAsia="de-DE"/>
        </w:rPr>
      </w:pPr>
    </w:p>
    <w:p w:rsidR="00CD715B" w:rsidRDefault="00CD715B" w:rsidP="00CD715B">
      <w:pPr>
        <w:ind w:right="6661"/>
        <w:jc w:val="both"/>
        <w:rPr>
          <w:rFonts w:ascii="Verdana" w:hAnsi="Verdana"/>
          <w:bCs/>
          <w:sz w:val="16"/>
          <w:szCs w:val="16"/>
          <w:lang w:val="de-DE" w:eastAsia="de-DE"/>
        </w:rPr>
      </w:pPr>
    </w:p>
    <w:p w:rsidR="00CD715B" w:rsidRDefault="00CD715B" w:rsidP="00CD715B">
      <w:pPr>
        <w:ind w:right="6661"/>
        <w:jc w:val="both"/>
        <w:rPr>
          <w:rFonts w:ascii="Verdana" w:hAnsi="Verdana"/>
          <w:bCs/>
          <w:sz w:val="16"/>
          <w:szCs w:val="16"/>
          <w:lang w:val="de-DE" w:eastAsia="de-DE"/>
        </w:rPr>
      </w:pPr>
    </w:p>
    <w:p w:rsidR="00666820" w:rsidRDefault="00666820" w:rsidP="000E411D">
      <w:pPr>
        <w:ind w:left="4395" w:right="-1"/>
        <w:jc w:val="both"/>
        <w:rPr>
          <w:rFonts w:ascii="Verdana" w:hAnsi="Verdana"/>
          <w:bCs/>
          <w:sz w:val="16"/>
          <w:szCs w:val="16"/>
          <w:lang w:val="de-DE" w:eastAsia="de-DE"/>
        </w:rPr>
      </w:pPr>
    </w:p>
    <w:p w:rsidR="00D10630" w:rsidRDefault="00D10630" w:rsidP="000E411D">
      <w:pPr>
        <w:ind w:left="4395" w:right="-1"/>
        <w:jc w:val="both"/>
        <w:rPr>
          <w:rFonts w:ascii="Verdana" w:hAnsi="Verdana"/>
          <w:bCs/>
          <w:sz w:val="16"/>
          <w:szCs w:val="16"/>
          <w:lang w:val="de-DE" w:eastAsia="de-DE"/>
        </w:rPr>
      </w:pPr>
      <w:r>
        <w:rPr>
          <w:rFonts w:ascii="Verdana" w:hAnsi="Verdana"/>
          <w:bCs/>
          <w:sz w:val="16"/>
          <w:szCs w:val="16"/>
          <w:lang w:val="de-DE" w:eastAsia="de-DE"/>
        </w:rPr>
        <w:t xml:space="preserve">2) Die </w:t>
      </w:r>
      <w:r w:rsidR="000E411D">
        <w:rPr>
          <w:rFonts w:ascii="Verdana" w:hAnsi="Verdana"/>
          <w:bCs/>
          <w:sz w:val="16"/>
          <w:szCs w:val="16"/>
          <w:lang w:val="de-DE" w:eastAsia="de-DE"/>
        </w:rPr>
        <w:t>äußere</w:t>
      </w:r>
      <w:r>
        <w:rPr>
          <w:rFonts w:ascii="Verdana" w:hAnsi="Verdana"/>
          <w:bCs/>
          <w:sz w:val="16"/>
          <w:szCs w:val="16"/>
          <w:lang w:val="de-DE" w:eastAsia="de-DE"/>
        </w:rPr>
        <w:t xml:space="preserve"> Achse entfernen und</w:t>
      </w:r>
      <w:r w:rsidR="000E411D">
        <w:rPr>
          <w:rFonts w:ascii="Verdana" w:hAnsi="Verdana"/>
          <w:bCs/>
          <w:sz w:val="16"/>
          <w:szCs w:val="16"/>
          <w:lang w:val="de-DE" w:eastAsia="de-DE"/>
        </w:rPr>
        <w:t xml:space="preserve"> …</w:t>
      </w:r>
    </w:p>
    <w:p w:rsidR="000E411D" w:rsidRDefault="00D4524A" w:rsidP="000E411D">
      <w:pPr>
        <w:ind w:left="4395" w:right="-1"/>
        <w:jc w:val="both"/>
        <w:rPr>
          <w:rFonts w:ascii="Verdana" w:hAnsi="Verdana"/>
          <w:bCs/>
          <w:sz w:val="16"/>
          <w:szCs w:val="16"/>
          <w:lang w:val="de-DE" w:eastAsia="de-DE"/>
        </w:rPr>
      </w:pPr>
      <w:r>
        <w:rPr>
          <w:rFonts w:ascii="Verdana" w:hAnsi="Verdana"/>
          <w:noProof/>
          <w:sz w:val="15"/>
          <w:szCs w:val="15"/>
        </w:rPr>
        <w:drawing>
          <wp:anchor distT="0" distB="0" distL="114300" distR="114300" simplePos="0" relativeHeight="251691008" behindDoc="0" locked="0" layoutInCell="1" allowOverlap="1" wp14:anchorId="290B1871" wp14:editId="29B5689D">
            <wp:simplePos x="0" y="0"/>
            <wp:positionH relativeFrom="column">
              <wp:posOffset>3080067</wp:posOffset>
            </wp:positionH>
            <wp:positionV relativeFrom="paragraph">
              <wp:posOffset>53340</wp:posOffset>
            </wp:positionV>
            <wp:extent cx="3599815" cy="2397760"/>
            <wp:effectExtent l="0" t="0" r="635" b="2540"/>
            <wp:wrapNone/>
            <wp:docPr id="5" name="Grafik 5" descr="\\HALLING\halling\LH03 - Produktion\000-Projekte-Modellbahn\PROD-HTP-Himmelstreppe\Himmelstreppe INFO-HAFTREIFE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LLING\halling\LH03 - Produktion\000-Projekte-Modellbahn\PROD-HTP-Himmelstreppe\Himmelstreppe INFO-HAFTREIFEN\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99815" cy="23977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E411D" w:rsidRDefault="00D10630" w:rsidP="000E411D">
      <w:pPr>
        <w:ind w:right="6094"/>
        <w:jc w:val="both"/>
        <w:rPr>
          <w:rFonts w:ascii="Verdana" w:hAnsi="Verdana"/>
          <w:bCs/>
          <w:sz w:val="16"/>
          <w:szCs w:val="16"/>
          <w:lang w:val="de-DE" w:eastAsia="de-DE"/>
        </w:rPr>
      </w:pPr>
      <w:r>
        <w:rPr>
          <w:rFonts w:ascii="Verdana" w:hAnsi="Verdana"/>
          <w:bCs/>
          <w:sz w:val="16"/>
          <w:szCs w:val="16"/>
          <w:lang w:val="de-DE" w:eastAsia="de-DE"/>
        </w:rPr>
        <w:t xml:space="preserve">3) </w:t>
      </w:r>
      <w:r w:rsidR="000E411D">
        <w:rPr>
          <w:rFonts w:ascii="Verdana" w:hAnsi="Verdana"/>
          <w:bCs/>
          <w:sz w:val="16"/>
          <w:szCs w:val="16"/>
          <w:lang w:val="de-DE" w:eastAsia="de-DE"/>
        </w:rPr>
        <w:t>die Kontakte mit einer spitzen Pinzette ans Getriebe drücken.</w:t>
      </w:r>
    </w:p>
    <w:p w:rsidR="000E411D" w:rsidRDefault="000E411D" w:rsidP="000E411D">
      <w:pPr>
        <w:ind w:right="6094"/>
        <w:jc w:val="both"/>
        <w:rPr>
          <w:rFonts w:ascii="Verdana" w:hAnsi="Verdana"/>
          <w:bCs/>
          <w:sz w:val="16"/>
          <w:szCs w:val="16"/>
          <w:lang w:val="de-DE" w:eastAsia="de-DE"/>
        </w:rPr>
      </w:pPr>
    </w:p>
    <w:p w:rsidR="00D10630" w:rsidRDefault="000E411D" w:rsidP="000E411D">
      <w:pPr>
        <w:ind w:right="6094"/>
        <w:jc w:val="both"/>
        <w:rPr>
          <w:rFonts w:ascii="Verdana" w:hAnsi="Verdana"/>
          <w:bCs/>
          <w:sz w:val="16"/>
          <w:szCs w:val="16"/>
          <w:lang w:val="de-DE" w:eastAsia="de-DE"/>
        </w:rPr>
      </w:pPr>
      <w:r>
        <w:rPr>
          <w:rFonts w:ascii="Verdana" w:hAnsi="Verdana"/>
          <w:bCs/>
          <w:sz w:val="16"/>
          <w:szCs w:val="16"/>
          <w:lang w:val="de-DE" w:eastAsia="de-DE"/>
        </w:rPr>
        <w:t>4) D</w:t>
      </w:r>
      <w:r w:rsidR="00D10630">
        <w:rPr>
          <w:rFonts w:ascii="Verdana" w:hAnsi="Verdana"/>
          <w:bCs/>
          <w:sz w:val="16"/>
          <w:szCs w:val="16"/>
          <w:lang w:val="de-DE" w:eastAsia="de-DE"/>
        </w:rPr>
        <w:t>ie Haftreifenachse einsetzen.</w:t>
      </w:r>
    </w:p>
    <w:p w:rsidR="00584D35" w:rsidRDefault="00D10630" w:rsidP="000E411D">
      <w:pPr>
        <w:ind w:right="6094"/>
        <w:jc w:val="both"/>
        <w:rPr>
          <w:rFonts w:ascii="Verdana" w:hAnsi="Verdana"/>
          <w:bCs/>
          <w:sz w:val="16"/>
          <w:szCs w:val="16"/>
          <w:lang w:val="de-DE" w:eastAsia="de-DE"/>
        </w:rPr>
      </w:pPr>
      <w:r>
        <w:rPr>
          <w:rFonts w:ascii="Verdana" w:hAnsi="Verdana"/>
          <w:bCs/>
          <w:sz w:val="16"/>
          <w:szCs w:val="16"/>
          <w:lang w:val="de-DE" w:eastAsia="de-DE"/>
        </w:rPr>
        <w:t xml:space="preserve">ACHTUNG! Bitte achten Sie dabei darauf die Kontakte nicht zu verbiegen. Die Kontakte müssen </w:t>
      </w:r>
      <w:r w:rsidR="00666820">
        <w:rPr>
          <w:rFonts w:ascii="Verdana" w:hAnsi="Verdana"/>
          <w:bCs/>
          <w:sz w:val="16"/>
          <w:szCs w:val="16"/>
          <w:lang w:val="de-DE" w:eastAsia="de-DE"/>
        </w:rPr>
        <w:t xml:space="preserve">jeweils </w:t>
      </w:r>
      <w:r>
        <w:rPr>
          <w:rFonts w:ascii="Verdana" w:hAnsi="Verdana"/>
          <w:bCs/>
          <w:sz w:val="16"/>
          <w:szCs w:val="16"/>
          <w:lang w:val="de-DE" w:eastAsia="de-DE"/>
        </w:rPr>
        <w:t>zwischen</w:t>
      </w:r>
      <w:r w:rsidR="00666820">
        <w:rPr>
          <w:rFonts w:ascii="Verdana" w:hAnsi="Verdana"/>
          <w:bCs/>
          <w:sz w:val="16"/>
          <w:szCs w:val="16"/>
          <w:lang w:val="de-DE" w:eastAsia="de-DE"/>
        </w:rPr>
        <w:t xml:space="preserve"> Radscheibe und Getriebe liegen.</w:t>
      </w:r>
    </w:p>
    <w:p w:rsidR="00D10630" w:rsidRDefault="001E5393" w:rsidP="00CD715B">
      <w:pPr>
        <w:ind w:left="6379" w:right="-1"/>
        <w:jc w:val="both"/>
        <w:rPr>
          <w:rFonts w:ascii="Verdana" w:hAnsi="Verdana"/>
          <w:bCs/>
          <w:sz w:val="16"/>
          <w:szCs w:val="16"/>
          <w:lang w:val="de-DE" w:eastAsia="de-DE"/>
        </w:rPr>
      </w:pPr>
      <w:r>
        <w:rPr>
          <w:rFonts w:ascii="Verdana" w:hAnsi="Verdana"/>
          <w:noProof/>
          <w:sz w:val="15"/>
          <w:szCs w:val="15"/>
        </w:rPr>
        <w:drawing>
          <wp:anchor distT="0" distB="0" distL="114300" distR="114300" simplePos="0" relativeHeight="251660288" behindDoc="0" locked="0" layoutInCell="1" allowOverlap="1">
            <wp:simplePos x="0" y="0"/>
            <wp:positionH relativeFrom="margin">
              <wp:align>left</wp:align>
            </wp:positionH>
            <wp:positionV relativeFrom="paragraph">
              <wp:posOffset>74930</wp:posOffset>
            </wp:positionV>
            <wp:extent cx="2520000" cy="1678518"/>
            <wp:effectExtent l="0" t="0" r="0" b="0"/>
            <wp:wrapNone/>
            <wp:docPr id="4" name="Grafik 4" descr="\\HALLING\halling\LH03 - Produktion\000-Projekte-Modellbahn\PROD-HTP-Himmelstreppe\Himmelstreppe INFO-HAFTREIFE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LLING\halling\LH03 - Produktion\000-Projekte-Modellbahn\PROD-HTP-Himmelstreppe\Himmelstreppe INFO-HAFTREIFEN\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3146" cy="168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E411D" w:rsidRDefault="000E411D" w:rsidP="00CD715B">
      <w:pPr>
        <w:ind w:left="6379" w:right="-1"/>
        <w:jc w:val="both"/>
        <w:rPr>
          <w:rFonts w:ascii="Verdana" w:hAnsi="Verdana"/>
          <w:bCs/>
          <w:sz w:val="16"/>
          <w:szCs w:val="16"/>
          <w:lang w:val="de-DE" w:eastAsia="de-DE"/>
        </w:rPr>
      </w:pPr>
    </w:p>
    <w:p w:rsidR="000E411D" w:rsidRDefault="000E411D" w:rsidP="00CD715B">
      <w:pPr>
        <w:ind w:left="6379" w:right="-1"/>
        <w:jc w:val="both"/>
        <w:rPr>
          <w:rFonts w:ascii="Verdana" w:hAnsi="Verdana"/>
          <w:bCs/>
          <w:sz w:val="16"/>
          <w:szCs w:val="16"/>
          <w:lang w:val="de-DE" w:eastAsia="de-DE"/>
        </w:rPr>
      </w:pPr>
    </w:p>
    <w:p w:rsidR="000E411D" w:rsidRDefault="000E411D" w:rsidP="00CD715B">
      <w:pPr>
        <w:ind w:left="6379" w:right="-1"/>
        <w:jc w:val="both"/>
        <w:rPr>
          <w:rFonts w:ascii="Verdana" w:hAnsi="Verdana"/>
          <w:bCs/>
          <w:sz w:val="16"/>
          <w:szCs w:val="16"/>
          <w:lang w:val="de-DE" w:eastAsia="de-DE"/>
        </w:rPr>
      </w:pPr>
    </w:p>
    <w:p w:rsidR="000E411D" w:rsidRDefault="000E411D" w:rsidP="00CD715B">
      <w:pPr>
        <w:ind w:left="6379" w:right="-1"/>
        <w:jc w:val="both"/>
        <w:rPr>
          <w:rFonts w:ascii="Verdana" w:hAnsi="Verdana"/>
          <w:bCs/>
          <w:sz w:val="16"/>
          <w:szCs w:val="16"/>
          <w:lang w:val="de-DE" w:eastAsia="de-DE"/>
        </w:rPr>
      </w:pPr>
    </w:p>
    <w:p w:rsidR="000E411D" w:rsidRDefault="000E411D" w:rsidP="00CD715B">
      <w:pPr>
        <w:ind w:left="6379" w:right="-1"/>
        <w:jc w:val="both"/>
        <w:rPr>
          <w:rFonts w:ascii="Verdana" w:hAnsi="Verdana"/>
          <w:bCs/>
          <w:sz w:val="16"/>
          <w:szCs w:val="16"/>
          <w:lang w:val="de-DE" w:eastAsia="de-DE"/>
        </w:rPr>
      </w:pPr>
    </w:p>
    <w:p w:rsidR="000E411D" w:rsidRDefault="000E411D" w:rsidP="00CD715B">
      <w:pPr>
        <w:ind w:left="6379" w:right="-1"/>
        <w:jc w:val="both"/>
        <w:rPr>
          <w:rFonts w:ascii="Verdana" w:hAnsi="Verdana"/>
          <w:bCs/>
          <w:sz w:val="16"/>
          <w:szCs w:val="16"/>
          <w:lang w:val="de-DE" w:eastAsia="de-DE"/>
        </w:rPr>
      </w:pPr>
    </w:p>
    <w:p w:rsidR="000E411D" w:rsidRDefault="000E411D" w:rsidP="00CD715B">
      <w:pPr>
        <w:ind w:left="6379" w:right="-1"/>
        <w:jc w:val="both"/>
        <w:rPr>
          <w:rFonts w:ascii="Verdana" w:hAnsi="Verdana"/>
          <w:bCs/>
          <w:sz w:val="16"/>
          <w:szCs w:val="16"/>
          <w:lang w:val="de-DE" w:eastAsia="de-DE"/>
        </w:rPr>
      </w:pPr>
    </w:p>
    <w:p w:rsidR="000E411D" w:rsidRDefault="000E411D" w:rsidP="00CD715B">
      <w:pPr>
        <w:ind w:left="6379" w:right="-1"/>
        <w:jc w:val="both"/>
        <w:rPr>
          <w:rFonts w:ascii="Verdana" w:hAnsi="Verdana"/>
          <w:bCs/>
          <w:sz w:val="16"/>
          <w:szCs w:val="16"/>
          <w:lang w:val="de-DE" w:eastAsia="de-DE"/>
        </w:rPr>
      </w:pPr>
    </w:p>
    <w:p w:rsidR="000E411D" w:rsidRDefault="000E411D" w:rsidP="00CD715B">
      <w:pPr>
        <w:ind w:left="6379" w:right="-1"/>
        <w:jc w:val="both"/>
        <w:rPr>
          <w:rFonts w:ascii="Verdana" w:hAnsi="Verdana"/>
          <w:bCs/>
          <w:sz w:val="16"/>
          <w:szCs w:val="16"/>
          <w:lang w:val="de-DE" w:eastAsia="de-DE"/>
        </w:rPr>
      </w:pPr>
    </w:p>
    <w:p w:rsidR="000E411D" w:rsidRDefault="000E411D" w:rsidP="00CD715B">
      <w:pPr>
        <w:ind w:left="6379" w:right="-1"/>
        <w:jc w:val="both"/>
        <w:rPr>
          <w:rFonts w:ascii="Verdana" w:hAnsi="Verdana"/>
          <w:bCs/>
          <w:sz w:val="16"/>
          <w:szCs w:val="16"/>
          <w:lang w:val="de-DE" w:eastAsia="de-DE"/>
        </w:rPr>
      </w:pPr>
    </w:p>
    <w:p w:rsidR="000E411D" w:rsidRDefault="000E411D" w:rsidP="000E411D">
      <w:pPr>
        <w:ind w:left="4395" w:right="-1"/>
        <w:jc w:val="both"/>
        <w:rPr>
          <w:rFonts w:ascii="Verdana" w:hAnsi="Verdana"/>
          <w:bCs/>
          <w:sz w:val="16"/>
          <w:szCs w:val="16"/>
          <w:lang w:val="de-DE" w:eastAsia="de-DE"/>
        </w:rPr>
      </w:pPr>
    </w:p>
    <w:p w:rsidR="000E411D" w:rsidRDefault="000E411D" w:rsidP="000E411D">
      <w:pPr>
        <w:ind w:left="4395" w:right="-1"/>
        <w:jc w:val="both"/>
        <w:rPr>
          <w:rFonts w:ascii="Verdana" w:hAnsi="Verdana"/>
          <w:bCs/>
          <w:sz w:val="16"/>
          <w:szCs w:val="16"/>
          <w:lang w:val="de-DE" w:eastAsia="de-DE"/>
        </w:rPr>
      </w:pPr>
      <w:r>
        <w:rPr>
          <w:rFonts w:ascii="Verdana" w:hAnsi="Verdana"/>
          <w:bCs/>
          <w:sz w:val="16"/>
          <w:szCs w:val="16"/>
          <w:lang w:val="de-DE" w:eastAsia="de-DE"/>
        </w:rPr>
        <w:t xml:space="preserve">5) Den </w:t>
      </w:r>
      <w:r w:rsidRPr="000E411D">
        <w:rPr>
          <w:rFonts w:ascii="Verdana" w:hAnsi="Verdana"/>
          <w:bCs/>
          <w:sz w:val="16"/>
          <w:szCs w:val="16"/>
          <w:lang w:val="de-DE" w:eastAsia="de-DE"/>
        </w:rPr>
        <w:t>Getriebe</w:t>
      </w:r>
      <w:r w:rsidR="00465A50">
        <w:rPr>
          <w:rFonts w:ascii="Verdana" w:hAnsi="Verdana"/>
          <w:bCs/>
          <w:sz w:val="16"/>
          <w:szCs w:val="16"/>
          <w:lang w:val="de-DE" w:eastAsia="de-DE"/>
        </w:rPr>
        <w:t>v</w:t>
      </w:r>
      <w:r w:rsidR="00465A50" w:rsidRPr="000E411D">
        <w:rPr>
          <w:rFonts w:ascii="Verdana" w:hAnsi="Verdana"/>
          <w:bCs/>
          <w:sz w:val="16"/>
          <w:szCs w:val="16"/>
          <w:lang w:val="de-DE" w:eastAsia="de-DE"/>
        </w:rPr>
        <w:t>erschluss</w:t>
      </w:r>
      <w:r w:rsidRPr="000E411D">
        <w:rPr>
          <w:rFonts w:ascii="Verdana" w:hAnsi="Verdana"/>
          <w:bCs/>
          <w:sz w:val="16"/>
          <w:szCs w:val="16"/>
          <w:lang w:val="de-DE" w:eastAsia="de-DE"/>
        </w:rPr>
        <w:t xml:space="preserve"> auf einer Seite einhängen, gege</w:t>
      </w:r>
      <w:r>
        <w:rPr>
          <w:rFonts w:ascii="Verdana" w:hAnsi="Verdana"/>
          <w:bCs/>
          <w:sz w:val="16"/>
          <w:szCs w:val="16"/>
          <w:lang w:val="de-DE" w:eastAsia="de-DE"/>
        </w:rPr>
        <w:t xml:space="preserve">nhalten und auf der </w:t>
      </w:r>
      <w:r w:rsidRPr="000E411D">
        <w:rPr>
          <w:rFonts w:ascii="Verdana" w:hAnsi="Verdana"/>
          <w:bCs/>
          <w:sz w:val="16"/>
          <w:szCs w:val="16"/>
          <w:lang w:val="de-DE" w:eastAsia="de-DE"/>
        </w:rPr>
        <w:t>anderen Seite andrücken, bis diese wieder einrastet</w:t>
      </w:r>
      <w:r>
        <w:rPr>
          <w:rFonts w:ascii="Verdana" w:hAnsi="Verdana"/>
          <w:bCs/>
          <w:sz w:val="16"/>
          <w:szCs w:val="16"/>
          <w:lang w:val="de-DE" w:eastAsia="de-DE"/>
        </w:rPr>
        <w:t>.</w:t>
      </w:r>
    </w:p>
    <w:p w:rsidR="000E411D" w:rsidRDefault="000E411D" w:rsidP="000E411D">
      <w:pPr>
        <w:ind w:right="6094"/>
        <w:jc w:val="both"/>
        <w:rPr>
          <w:rFonts w:ascii="Verdana" w:hAnsi="Verdana"/>
          <w:bCs/>
          <w:sz w:val="16"/>
          <w:szCs w:val="16"/>
          <w:lang w:val="de-DE" w:eastAsia="de-DE"/>
        </w:rPr>
      </w:pPr>
    </w:p>
    <w:p w:rsidR="00AA5866" w:rsidRDefault="000E411D" w:rsidP="000E411D">
      <w:pPr>
        <w:ind w:right="6094"/>
        <w:jc w:val="both"/>
        <w:rPr>
          <w:rFonts w:ascii="Verdana" w:hAnsi="Verdana"/>
          <w:bCs/>
          <w:sz w:val="16"/>
          <w:szCs w:val="16"/>
          <w:lang w:val="de-DE" w:eastAsia="de-DE"/>
        </w:rPr>
      </w:pPr>
      <w:r>
        <w:rPr>
          <w:rFonts w:ascii="Verdana" w:hAnsi="Verdana"/>
          <w:bCs/>
          <w:sz w:val="16"/>
          <w:szCs w:val="16"/>
          <w:lang w:val="de-DE" w:eastAsia="de-DE"/>
        </w:rPr>
        <w:t>Wiederholen Sie die Schritte 1-5 am anderen angetriebenen Drehgestells Ihrer Himmels-treppe.</w:t>
      </w:r>
    </w:p>
    <w:p w:rsidR="003D2734" w:rsidRDefault="00D4524A" w:rsidP="000E411D">
      <w:pPr>
        <w:ind w:right="6094"/>
        <w:jc w:val="both"/>
        <w:rPr>
          <w:rFonts w:ascii="Verdana" w:hAnsi="Verdana"/>
          <w:bCs/>
          <w:sz w:val="16"/>
          <w:szCs w:val="16"/>
          <w:lang w:val="de-DE" w:eastAsia="de-DE"/>
        </w:rPr>
      </w:pPr>
      <w:r>
        <w:rPr>
          <w:rFonts w:ascii="Verdana" w:hAnsi="Verdana"/>
          <w:noProof/>
          <w:sz w:val="15"/>
          <w:szCs w:val="15"/>
        </w:rPr>
        <w:drawing>
          <wp:anchor distT="0" distB="0" distL="114300" distR="114300" simplePos="0" relativeHeight="251688960" behindDoc="0" locked="0" layoutInCell="1" allowOverlap="1">
            <wp:simplePos x="0" y="0"/>
            <wp:positionH relativeFrom="column">
              <wp:posOffset>-924</wp:posOffset>
            </wp:positionH>
            <wp:positionV relativeFrom="paragraph">
              <wp:posOffset>81915</wp:posOffset>
            </wp:positionV>
            <wp:extent cx="2520000" cy="1678749"/>
            <wp:effectExtent l="0" t="0" r="0" b="0"/>
            <wp:wrapNone/>
            <wp:docPr id="6" name="Grafik 6" descr="\\HALLING\halling\LH03 - Produktion\000-Projekte-Modellbahn\PROD-HTP-Himmelstreppe\Himmelstreppe INFO-HAFTREIFE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LLING\halling\LH03 - Produktion\000-Projekte-Modellbahn\PROD-HTP-Himmelstreppe\Himmelstreppe INFO-HAFTREIFEN\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0000" cy="167874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D2734" w:rsidRDefault="003D2734" w:rsidP="000E411D">
      <w:pPr>
        <w:ind w:right="6094"/>
        <w:jc w:val="both"/>
        <w:rPr>
          <w:rFonts w:ascii="Verdana" w:hAnsi="Verdana"/>
          <w:bCs/>
          <w:sz w:val="16"/>
          <w:szCs w:val="16"/>
          <w:lang w:val="de-DE" w:eastAsia="de-DE"/>
        </w:rPr>
      </w:pPr>
    </w:p>
    <w:p w:rsidR="003D2734" w:rsidRDefault="003D2734" w:rsidP="000E411D">
      <w:pPr>
        <w:ind w:right="6094"/>
        <w:jc w:val="both"/>
        <w:rPr>
          <w:rFonts w:ascii="Verdana" w:hAnsi="Verdana"/>
          <w:bCs/>
          <w:sz w:val="16"/>
          <w:szCs w:val="16"/>
          <w:lang w:val="de-DE" w:eastAsia="de-DE"/>
        </w:rPr>
      </w:pPr>
    </w:p>
    <w:p w:rsidR="003D2734" w:rsidRDefault="003D2734" w:rsidP="000E411D">
      <w:pPr>
        <w:ind w:right="6094"/>
        <w:jc w:val="both"/>
        <w:rPr>
          <w:rFonts w:ascii="Verdana" w:hAnsi="Verdana"/>
          <w:bCs/>
          <w:sz w:val="16"/>
          <w:szCs w:val="16"/>
          <w:lang w:val="de-DE" w:eastAsia="de-DE"/>
        </w:rPr>
      </w:pPr>
    </w:p>
    <w:p w:rsidR="003D2734" w:rsidRDefault="008C525B" w:rsidP="000E411D">
      <w:pPr>
        <w:ind w:right="6094"/>
        <w:jc w:val="both"/>
        <w:rPr>
          <w:rFonts w:ascii="Verdana" w:hAnsi="Verdana"/>
          <w:bCs/>
          <w:sz w:val="16"/>
          <w:szCs w:val="16"/>
          <w:lang w:val="de-DE" w:eastAsia="de-DE"/>
        </w:rPr>
      </w:pPr>
      <w:r>
        <w:rPr>
          <w:rFonts w:ascii="Verdana" w:hAnsi="Verdana"/>
          <w:sz w:val="16"/>
          <w:szCs w:val="16"/>
        </w:rPr>
        <w:t xml:space="preserve"> </w:t>
      </w:r>
    </w:p>
    <w:p w:rsidR="00AA5866" w:rsidRDefault="00AA5866" w:rsidP="000E411D">
      <w:pPr>
        <w:ind w:right="6094"/>
        <w:jc w:val="both"/>
        <w:rPr>
          <w:rFonts w:ascii="Verdana" w:hAnsi="Verdana"/>
          <w:bCs/>
          <w:sz w:val="16"/>
          <w:szCs w:val="16"/>
          <w:lang w:val="de-DE" w:eastAsia="de-DE"/>
        </w:rPr>
      </w:pPr>
    </w:p>
    <w:p w:rsidR="003D2734" w:rsidRDefault="003D2734" w:rsidP="000E411D">
      <w:pPr>
        <w:ind w:right="6094"/>
        <w:jc w:val="both"/>
        <w:rPr>
          <w:rFonts w:ascii="Verdana" w:hAnsi="Verdana"/>
          <w:bCs/>
          <w:sz w:val="16"/>
          <w:szCs w:val="16"/>
          <w:lang w:val="de-DE" w:eastAsia="de-DE"/>
        </w:rPr>
      </w:pPr>
    </w:p>
    <w:p w:rsidR="003D2734" w:rsidRDefault="00CE4C5A" w:rsidP="000E411D">
      <w:pPr>
        <w:ind w:right="6094"/>
        <w:jc w:val="both"/>
        <w:rPr>
          <w:rFonts w:ascii="Verdana" w:hAnsi="Verdana"/>
          <w:bCs/>
          <w:sz w:val="16"/>
          <w:szCs w:val="16"/>
          <w:lang w:val="de-DE" w:eastAsia="de-DE"/>
        </w:rPr>
      </w:pPr>
      <w:r>
        <w:rPr>
          <w:rFonts w:ascii="Verdana" w:hAnsi="Verdana"/>
          <w:noProof/>
          <w:sz w:val="15"/>
          <w:szCs w:val="15"/>
        </w:rPr>
        <w:drawing>
          <wp:anchor distT="0" distB="0" distL="114300" distR="114300" simplePos="0" relativeHeight="251663360" behindDoc="0" locked="0" layoutInCell="1" allowOverlap="1">
            <wp:simplePos x="0" y="0"/>
            <wp:positionH relativeFrom="column">
              <wp:posOffset>4381500</wp:posOffset>
            </wp:positionH>
            <wp:positionV relativeFrom="paragraph">
              <wp:posOffset>82551</wp:posOffset>
            </wp:positionV>
            <wp:extent cx="2094604" cy="2780218"/>
            <wp:effectExtent l="0" t="0" r="1270" b="1270"/>
            <wp:wrapNone/>
            <wp:docPr id="9" name="Grafik 9" descr="C:\Users\ron\Desktop\HTP-HA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on\Desktop\HTP-HAF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2094604" cy="278021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D2734" w:rsidRDefault="003D2734" w:rsidP="000E411D">
      <w:pPr>
        <w:ind w:right="6094"/>
        <w:jc w:val="both"/>
        <w:rPr>
          <w:rFonts w:ascii="Verdana" w:hAnsi="Verdana"/>
          <w:bCs/>
          <w:sz w:val="16"/>
          <w:szCs w:val="16"/>
          <w:lang w:val="de-DE" w:eastAsia="de-DE"/>
        </w:rPr>
      </w:pPr>
    </w:p>
    <w:p w:rsidR="003D2734" w:rsidRDefault="003D2734" w:rsidP="000E411D">
      <w:pPr>
        <w:ind w:right="6094"/>
        <w:jc w:val="both"/>
        <w:rPr>
          <w:rFonts w:ascii="Verdana" w:hAnsi="Verdana"/>
          <w:bCs/>
          <w:sz w:val="16"/>
          <w:szCs w:val="16"/>
          <w:lang w:val="de-DE" w:eastAsia="de-DE"/>
        </w:rPr>
      </w:pPr>
    </w:p>
    <w:p w:rsidR="001E5393" w:rsidRDefault="001E5393" w:rsidP="000E411D">
      <w:pPr>
        <w:ind w:right="6094"/>
        <w:jc w:val="both"/>
        <w:rPr>
          <w:rFonts w:ascii="Verdana" w:hAnsi="Verdana"/>
          <w:bCs/>
          <w:sz w:val="16"/>
          <w:szCs w:val="16"/>
          <w:lang w:val="de-DE" w:eastAsia="de-DE"/>
        </w:rPr>
      </w:pPr>
    </w:p>
    <w:p w:rsidR="003D2734" w:rsidRDefault="003D2734" w:rsidP="00CD715B">
      <w:pPr>
        <w:ind w:right="-2"/>
        <w:jc w:val="both"/>
        <w:rPr>
          <w:rFonts w:ascii="Verdana" w:hAnsi="Verdana"/>
          <w:bCs/>
          <w:sz w:val="16"/>
          <w:szCs w:val="16"/>
          <w:lang w:val="de-DE" w:eastAsia="de-DE"/>
        </w:rPr>
      </w:pPr>
    </w:p>
    <w:p w:rsidR="003D2734" w:rsidRDefault="003D2734" w:rsidP="00CD715B">
      <w:pPr>
        <w:ind w:right="-2"/>
        <w:jc w:val="both"/>
        <w:rPr>
          <w:rFonts w:ascii="Verdana" w:hAnsi="Verdana"/>
          <w:bCs/>
          <w:sz w:val="16"/>
          <w:szCs w:val="16"/>
          <w:lang w:val="de-DE" w:eastAsia="de-DE"/>
        </w:rPr>
      </w:pPr>
    </w:p>
    <w:p w:rsidR="003D2734" w:rsidRDefault="003D2734" w:rsidP="00CD715B">
      <w:pPr>
        <w:ind w:right="-2"/>
        <w:jc w:val="both"/>
        <w:rPr>
          <w:rFonts w:ascii="Verdana" w:hAnsi="Verdana"/>
          <w:bCs/>
          <w:sz w:val="16"/>
          <w:szCs w:val="16"/>
          <w:lang w:val="de-DE" w:eastAsia="de-DE"/>
        </w:rPr>
      </w:pPr>
    </w:p>
    <w:p w:rsidR="00666820" w:rsidRDefault="00666820" w:rsidP="00666820">
      <w:pPr>
        <w:ind w:right="6094"/>
        <w:jc w:val="both"/>
        <w:rPr>
          <w:rFonts w:ascii="Verdana" w:hAnsi="Verdana"/>
          <w:bCs/>
          <w:sz w:val="16"/>
          <w:szCs w:val="16"/>
          <w:lang w:val="de-DE" w:eastAsia="de-DE"/>
        </w:rPr>
      </w:pPr>
    </w:p>
    <w:p w:rsidR="00D4524A" w:rsidRDefault="00D4524A" w:rsidP="00666820">
      <w:pPr>
        <w:ind w:right="6094"/>
        <w:jc w:val="both"/>
        <w:rPr>
          <w:rFonts w:ascii="Verdana" w:hAnsi="Verdana"/>
          <w:bCs/>
          <w:sz w:val="16"/>
          <w:szCs w:val="16"/>
          <w:lang w:val="de-DE" w:eastAsia="de-DE"/>
        </w:rPr>
      </w:pPr>
    </w:p>
    <w:p w:rsidR="00D4524A" w:rsidRDefault="00D4524A" w:rsidP="00666820">
      <w:pPr>
        <w:ind w:right="6094"/>
        <w:jc w:val="both"/>
        <w:rPr>
          <w:rFonts w:ascii="Verdana" w:hAnsi="Verdana"/>
          <w:bCs/>
          <w:sz w:val="16"/>
          <w:szCs w:val="16"/>
          <w:lang w:val="de-DE" w:eastAsia="de-DE"/>
        </w:rPr>
      </w:pPr>
      <w:bookmarkStart w:id="0" w:name="_GoBack"/>
      <w:bookmarkEnd w:id="0"/>
    </w:p>
    <w:p w:rsidR="00D4524A" w:rsidRDefault="00CE4C5A" w:rsidP="00666820">
      <w:pPr>
        <w:ind w:right="6094"/>
        <w:jc w:val="both"/>
        <w:rPr>
          <w:rFonts w:ascii="Verdana" w:hAnsi="Verdana"/>
          <w:bCs/>
          <w:sz w:val="16"/>
          <w:szCs w:val="16"/>
          <w:lang w:val="de-DE" w:eastAsia="de-DE"/>
        </w:rPr>
      </w:pPr>
      <w:r w:rsidRPr="006B34C0">
        <w:rPr>
          <w:rFonts w:ascii="Verdana" w:eastAsia="Calibri" w:hAnsi="Verdana"/>
          <w:noProof/>
          <w:color w:val="00B050"/>
          <w:sz w:val="30"/>
        </w:rPr>
        <w:drawing>
          <wp:anchor distT="0" distB="0" distL="114300" distR="114300" simplePos="0" relativeHeight="251695104" behindDoc="0" locked="0" layoutInCell="1" allowOverlap="1" wp14:anchorId="4A6074A7" wp14:editId="7167F8D1">
            <wp:simplePos x="0" y="0"/>
            <wp:positionH relativeFrom="column">
              <wp:posOffset>5567680</wp:posOffset>
            </wp:positionH>
            <wp:positionV relativeFrom="paragraph">
              <wp:posOffset>39371</wp:posOffset>
            </wp:positionV>
            <wp:extent cx="2093956" cy="407524"/>
            <wp:effectExtent l="5080" t="0" r="6985" b="6985"/>
            <wp:wrapNone/>
            <wp:docPr id="1" name="Grafik 1" descr="HALLING Model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LING Modelle Logo"/>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rot="5400000">
                      <a:off x="0" y="0"/>
                      <a:ext cx="2093956" cy="407524"/>
                    </a:xfrm>
                    <a:prstGeom prst="rect">
                      <a:avLst/>
                    </a:prstGeom>
                    <a:noFill/>
                  </pic:spPr>
                </pic:pic>
              </a:graphicData>
            </a:graphic>
            <wp14:sizeRelH relativeFrom="page">
              <wp14:pctWidth>0</wp14:pctWidth>
            </wp14:sizeRelH>
            <wp14:sizeRelV relativeFrom="page">
              <wp14:pctHeight>0</wp14:pctHeight>
            </wp14:sizeRelV>
          </wp:anchor>
        </w:drawing>
      </w:r>
      <w:r w:rsidR="00D4524A" w:rsidRPr="006B34C0">
        <w:rPr>
          <w:rFonts w:ascii="Verdana" w:eastAsia="Calibri" w:hAnsi="Verdana"/>
          <w:noProof/>
          <w:color w:val="00B050"/>
          <w:sz w:val="30"/>
        </w:rPr>
        <w:drawing>
          <wp:anchor distT="0" distB="0" distL="114300" distR="114300" simplePos="0" relativeHeight="251699200" behindDoc="0" locked="0" layoutInCell="1" allowOverlap="1" wp14:anchorId="10C221BD" wp14:editId="029512E0">
            <wp:simplePos x="0" y="0"/>
            <wp:positionH relativeFrom="column">
              <wp:posOffset>4763</wp:posOffset>
            </wp:positionH>
            <wp:positionV relativeFrom="paragraph">
              <wp:posOffset>51830</wp:posOffset>
            </wp:positionV>
            <wp:extent cx="2800350" cy="545001"/>
            <wp:effectExtent l="0" t="0" r="0" b="7620"/>
            <wp:wrapNone/>
            <wp:docPr id="8" name="Grafik 8" descr="HALLING Model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LING Modelle Logo"/>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830290" cy="550828"/>
                    </a:xfrm>
                    <a:prstGeom prst="rect">
                      <a:avLst/>
                    </a:prstGeom>
                    <a:noFill/>
                  </pic:spPr>
                </pic:pic>
              </a:graphicData>
            </a:graphic>
            <wp14:sizeRelH relativeFrom="page">
              <wp14:pctWidth>0</wp14:pctWidth>
            </wp14:sizeRelH>
            <wp14:sizeRelV relativeFrom="page">
              <wp14:pctHeight>0</wp14:pctHeight>
            </wp14:sizeRelV>
          </wp:anchor>
        </w:drawing>
      </w:r>
    </w:p>
    <w:p w:rsidR="00D4524A" w:rsidRDefault="00D4524A" w:rsidP="00666820">
      <w:pPr>
        <w:ind w:right="6094"/>
        <w:jc w:val="both"/>
        <w:rPr>
          <w:rFonts w:ascii="Verdana" w:hAnsi="Verdana"/>
          <w:bCs/>
          <w:sz w:val="16"/>
          <w:szCs w:val="16"/>
          <w:lang w:val="de-DE" w:eastAsia="de-DE"/>
        </w:rPr>
      </w:pPr>
    </w:p>
    <w:p w:rsidR="00465A50" w:rsidRDefault="00465A50" w:rsidP="00666820">
      <w:pPr>
        <w:ind w:right="6094"/>
        <w:jc w:val="both"/>
        <w:rPr>
          <w:rFonts w:ascii="Verdana" w:hAnsi="Verdana"/>
          <w:bCs/>
          <w:sz w:val="16"/>
          <w:szCs w:val="16"/>
          <w:lang w:val="de-DE" w:eastAsia="de-DE"/>
        </w:rPr>
      </w:pPr>
    </w:p>
    <w:p w:rsidR="00465A50" w:rsidRDefault="00465A50" w:rsidP="00666820">
      <w:pPr>
        <w:ind w:right="6094"/>
        <w:jc w:val="both"/>
        <w:rPr>
          <w:rFonts w:ascii="Verdana" w:hAnsi="Verdana"/>
          <w:bCs/>
          <w:sz w:val="16"/>
          <w:szCs w:val="16"/>
          <w:lang w:val="de-DE" w:eastAsia="de-DE"/>
        </w:rPr>
      </w:pPr>
    </w:p>
    <w:p w:rsidR="00465A50" w:rsidRDefault="00465A50" w:rsidP="00465A50">
      <w:pPr>
        <w:ind w:right="6094"/>
        <w:jc w:val="both"/>
        <w:rPr>
          <w:rFonts w:ascii="Verdana" w:eastAsia="Calibri" w:hAnsi="Verdana"/>
          <w:sz w:val="16"/>
          <w:szCs w:val="16"/>
          <w:lang w:val="en-GB" w:eastAsia="en-US"/>
        </w:rPr>
      </w:pPr>
      <w:r w:rsidRPr="00465A50">
        <w:rPr>
          <w:rFonts w:ascii="Verdana" w:eastAsia="Calibri" w:hAnsi="Verdana"/>
          <w:sz w:val="16"/>
          <w:szCs w:val="16"/>
          <w:lang w:val="en-GB" w:eastAsia="en-US"/>
        </w:rPr>
        <w:t>HALLING Modelle</w:t>
      </w:r>
    </w:p>
    <w:p w:rsidR="000E411D" w:rsidRDefault="00CE4C5A" w:rsidP="00465A50">
      <w:pPr>
        <w:ind w:right="6094"/>
        <w:jc w:val="both"/>
        <w:rPr>
          <w:rFonts w:ascii="Verdana" w:eastAsia="Calibri" w:hAnsi="Verdana"/>
          <w:color w:val="0563C1"/>
          <w:sz w:val="16"/>
          <w:szCs w:val="16"/>
          <w:u w:val="single"/>
          <w:lang w:val="en-GB" w:eastAsia="en-US"/>
        </w:rPr>
      </w:pPr>
      <w:r w:rsidRPr="00465A50">
        <w:rPr>
          <w:rFonts w:ascii="Verdana" w:hAnsi="Verdana"/>
          <w:bCs/>
          <w:noProof/>
          <w:sz w:val="16"/>
          <w:szCs w:val="16"/>
          <w:lang w:val="de-DE" w:eastAsia="de-DE"/>
        </w:rPr>
        <mc:AlternateContent>
          <mc:Choice Requires="wps">
            <w:drawing>
              <wp:anchor distT="45720" distB="45720" distL="114300" distR="114300" simplePos="0" relativeHeight="251697152" behindDoc="0" locked="0" layoutInCell="1" allowOverlap="1">
                <wp:simplePos x="0" y="0"/>
                <wp:positionH relativeFrom="column">
                  <wp:posOffset>6003290</wp:posOffset>
                </wp:positionH>
                <wp:positionV relativeFrom="paragraph">
                  <wp:posOffset>254001</wp:posOffset>
                </wp:positionV>
                <wp:extent cx="588642" cy="217171"/>
                <wp:effectExtent l="0" t="5080" r="16510" b="165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88642" cy="217171"/>
                        </a:xfrm>
                        <a:prstGeom prst="rect">
                          <a:avLst/>
                        </a:prstGeom>
                        <a:solidFill>
                          <a:srgbClr val="FFFFFF"/>
                        </a:solidFill>
                        <a:ln w="9525">
                          <a:solidFill>
                            <a:srgbClr val="000000"/>
                          </a:solidFill>
                          <a:miter lim="800000"/>
                          <a:headEnd/>
                          <a:tailEnd/>
                        </a:ln>
                      </wps:spPr>
                      <wps:txbx>
                        <w:txbxContent>
                          <w:p w:rsidR="00465A50" w:rsidRPr="00465A50" w:rsidRDefault="00465A50" w:rsidP="00465A50">
                            <w:pPr>
                              <w:jc w:val="center"/>
                              <w:rPr>
                                <w:rFonts w:ascii="Verdana" w:hAnsi="Verdana"/>
                                <w:sz w:val="16"/>
                                <w:szCs w:val="16"/>
                              </w:rPr>
                            </w:pPr>
                            <w:r w:rsidRPr="00465A50">
                              <w:rPr>
                                <w:rFonts w:ascii="Verdana" w:hAnsi="Verdana"/>
                                <w:sz w:val="16"/>
                                <w:szCs w:val="16"/>
                              </w:rPr>
                              <w:t>€ 13,00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472.7pt;margin-top:20pt;width:46.35pt;height:17.1pt;rotation:90;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">
                <v:textbox>
                  <w:txbxContent>
                    <w:p w:rsidR="00465A50" w:rsidRPr="00465A50" w:rsidRDefault="00465A50" w:rsidP="00465A50">
                      <w:pPr>
                        <w:jc w:val="center"/>
                        <w:rPr>
                          <w:rFonts w:ascii="Verdana" w:hAnsi="Verdana"/>
                          <w:sz w:val="16"/>
                          <w:szCs w:val="16"/>
                        </w:rPr>
                      </w:pPr>
                      <w:r w:rsidRPr="00465A50">
                        <w:rPr>
                          <w:rFonts w:ascii="Verdana" w:hAnsi="Verdana"/>
                          <w:sz w:val="16"/>
                          <w:szCs w:val="16"/>
                        </w:rPr>
                        <w:t>€ 13,00</w:t>
                      </w:r>
                    </w:p>
                  </w:txbxContent>
                </v:textbox>
              </v:shape>
            </w:pict>
          </mc:Fallback>
        </mc:AlternateContent>
      </w:r>
      <w:r w:rsidR="00465A50" w:rsidRPr="00465A50">
        <w:rPr>
          <w:rFonts w:ascii="Verdana" w:hAnsi="Verdana"/>
          <w:bCs/>
          <w:sz w:val="16"/>
          <w:szCs w:val="16"/>
          <w:lang w:val="en-GB" w:eastAsia="de-DE"/>
        </w:rPr>
        <w:t>Leopold Halling Ges.m.b.H.</w:t>
      </w:r>
      <w:r w:rsidR="00465A50">
        <w:rPr>
          <w:rFonts w:ascii="Verdana" w:hAnsi="Verdana"/>
          <w:bCs/>
          <w:sz w:val="16"/>
          <w:szCs w:val="16"/>
          <w:lang w:val="en-GB" w:eastAsia="de-DE"/>
        </w:rPr>
        <w:t>,</w:t>
      </w:r>
      <w:r w:rsidR="00465A50" w:rsidRPr="00465A50">
        <w:rPr>
          <w:rFonts w:ascii="Verdana" w:hAnsi="Verdana"/>
          <w:bCs/>
          <w:sz w:val="16"/>
          <w:szCs w:val="16"/>
          <w:lang w:val="en-GB" w:eastAsia="de-DE"/>
        </w:rPr>
        <w:t xml:space="preserve"> </w:t>
      </w:r>
      <w:r w:rsidR="00465A50" w:rsidRPr="00465A50">
        <w:rPr>
          <w:rFonts w:ascii="Verdana" w:eastAsia="Calibri" w:hAnsi="Verdana"/>
          <w:sz w:val="16"/>
          <w:szCs w:val="16"/>
          <w:lang w:val="en-GB" w:eastAsia="en-US"/>
        </w:rPr>
        <w:t>A</w:t>
      </w:r>
      <w:r w:rsidR="00D4524A">
        <w:rPr>
          <w:rFonts w:ascii="Verdana" w:eastAsia="Calibri" w:hAnsi="Verdana"/>
          <w:sz w:val="16"/>
          <w:szCs w:val="16"/>
          <w:lang w:val="en-GB" w:eastAsia="en-US"/>
        </w:rPr>
        <w:t xml:space="preserve">-1230 Wien </w:t>
      </w:r>
      <w:r w:rsidR="00465A50" w:rsidRPr="00465A50">
        <w:rPr>
          <w:rFonts w:ascii="Verdana" w:eastAsia="Calibri" w:hAnsi="Verdana"/>
          <w:sz w:val="16"/>
          <w:szCs w:val="16"/>
          <w:lang w:val="en-GB" w:eastAsia="en-US"/>
        </w:rPr>
        <w:t xml:space="preserve">Leopoldigasse 15-17 - +43 1 604 31 22 - </w:t>
      </w:r>
      <w:hyperlink r:id="rId15" w:history="1">
        <w:r w:rsidR="00465A50" w:rsidRPr="00465A50">
          <w:rPr>
            <w:rFonts w:ascii="Verdana" w:eastAsia="Calibri" w:hAnsi="Verdana"/>
            <w:color w:val="0563C1"/>
            <w:sz w:val="16"/>
            <w:szCs w:val="16"/>
            <w:u w:val="single"/>
            <w:lang w:val="en-GB" w:eastAsia="en-US"/>
          </w:rPr>
          <w:t>office@halling.at</w:t>
        </w:r>
      </w:hyperlink>
      <w:r w:rsidR="00465A50" w:rsidRPr="00465A50">
        <w:rPr>
          <w:rFonts w:ascii="Verdana" w:eastAsia="Calibri" w:hAnsi="Verdana"/>
          <w:sz w:val="16"/>
          <w:szCs w:val="16"/>
          <w:lang w:val="en-GB" w:eastAsia="en-US"/>
        </w:rPr>
        <w:t xml:space="preserve"> - </w:t>
      </w:r>
      <w:hyperlink r:id="rId16" w:history="1">
        <w:r w:rsidR="00465A50" w:rsidRPr="00465A50">
          <w:rPr>
            <w:rFonts w:ascii="Verdana" w:eastAsia="Calibri" w:hAnsi="Verdana"/>
            <w:color w:val="0563C1"/>
            <w:sz w:val="16"/>
            <w:szCs w:val="16"/>
            <w:u w:val="single"/>
            <w:lang w:val="en-GB" w:eastAsia="en-US"/>
          </w:rPr>
          <w:t>www.halling.at</w:t>
        </w:r>
      </w:hyperlink>
    </w:p>
    <w:p w:rsidR="00D4524A" w:rsidRPr="00D4524A" w:rsidRDefault="00D4524A" w:rsidP="00D4524A">
      <w:pPr>
        <w:spacing w:line="360" w:lineRule="auto"/>
        <w:jc w:val="right"/>
        <w:outlineLvl w:val="0"/>
        <w:rPr>
          <w:rFonts w:ascii="Verdana" w:hAnsi="Verdana"/>
          <w:sz w:val="32"/>
          <w:szCs w:val="32"/>
          <w:lang w:eastAsia="de-DE"/>
        </w:rPr>
      </w:pPr>
      <w:r w:rsidRPr="00D4524A">
        <w:rPr>
          <w:rFonts w:ascii="Verdana" w:hAnsi="Verdana"/>
          <w:noProof/>
          <w:sz w:val="6"/>
          <w:szCs w:val="6"/>
        </w:rPr>
        <w:lastRenderedPageBreak/>
        <w:drawing>
          <wp:anchor distT="0" distB="0" distL="114300" distR="114300" simplePos="0" relativeHeight="251706368" behindDoc="1" locked="0" layoutInCell="1" allowOverlap="1" wp14:anchorId="613996AF" wp14:editId="79569861">
            <wp:simplePos x="0" y="0"/>
            <wp:positionH relativeFrom="margin">
              <wp:posOffset>0</wp:posOffset>
            </wp:positionH>
            <wp:positionV relativeFrom="paragraph">
              <wp:posOffset>-33557</wp:posOffset>
            </wp:positionV>
            <wp:extent cx="5372100" cy="922260"/>
            <wp:effectExtent l="0" t="0" r="0" b="0"/>
            <wp:wrapNone/>
            <wp:docPr id="1941" name="Grafik 1941" descr="\\HALLING\public\Viktoria\Logo Websh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LING\public\Viktoria\Logo Webshop3.jpg"/>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5372100" cy="922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524A">
        <w:rPr>
          <w:rFonts w:ascii="Verdana" w:hAnsi="Verdana"/>
          <w:sz w:val="32"/>
          <w:szCs w:val="32"/>
          <w:lang w:eastAsia="de-DE"/>
        </w:rPr>
        <w:t>Weitere Modelle</w:t>
      </w:r>
    </w:p>
    <w:p w:rsidR="00D4524A" w:rsidRPr="00D4524A" w:rsidRDefault="00D4524A" w:rsidP="00D4524A">
      <w:pPr>
        <w:spacing w:line="360" w:lineRule="auto"/>
        <w:jc w:val="right"/>
        <w:outlineLvl w:val="0"/>
        <w:rPr>
          <w:rFonts w:ascii="Verdana" w:hAnsi="Verdana"/>
          <w:i/>
          <w:sz w:val="32"/>
          <w:szCs w:val="32"/>
          <w:lang w:eastAsia="de-DE"/>
        </w:rPr>
      </w:pPr>
      <w:proofErr w:type="spellStart"/>
      <w:r w:rsidRPr="00D4524A">
        <w:rPr>
          <w:rFonts w:ascii="Verdana" w:hAnsi="Verdana"/>
          <w:i/>
          <w:sz w:val="32"/>
          <w:szCs w:val="32"/>
          <w:lang w:eastAsia="de-DE"/>
        </w:rPr>
        <w:t>We</w:t>
      </w:r>
      <w:proofErr w:type="spellEnd"/>
      <w:r w:rsidRPr="00D4524A">
        <w:rPr>
          <w:rFonts w:ascii="Verdana" w:hAnsi="Verdana"/>
          <w:i/>
          <w:sz w:val="32"/>
          <w:szCs w:val="32"/>
          <w:lang w:eastAsia="de-DE"/>
        </w:rPr>
        <w:t xml:space="preserve"> also </w:t>
      </w:r>
      <w:proofErr w:type="spellStart"/>
      <w:r w:rsidRPr="00D4524A">
        <w:rPr>
          <w:rFonts w:ascii="Verdana" w:hAnsi="Verdana"/>
          <w:i/>
          <w:sz w:val="32"/>
          <w:szCs w:val="32"/>
          <w:lang w:eastAsia="de-DE"/>
        </w:rPr>
        <w:t>offer</w:t>
      </w:r>
      <w:proofErr w:type="spellEnd"/>
    </w:p>
    <w:p w:rsidR="00D4524A" w:rsidRPr="00D4524A" w:rsidRDefault="00D4524A" w:rsidP="00D4524A">
      <w:pPr>
        <w:tabs>
          <w:tab w:val="left" w:pos="6237"/>
        </w:tabs>
        <w:ind w:right="4512"/>
        <w:rPr>
          <w:rFonts w:ascii="Verdana" w:hAnsi="Verdana"/>
          <w:b/>
          <w:sz w:val="16"/>
          <w:szCs w:val="16"/>
        </w:rPr>
      </w:pPr>
      <w:r w:rsidRPr="00D4524A">
        <w:rPr>
          <w:rFonts w:ascii="Verdana" w:hAnsi="Verdana"/>
          <w:b/>
          <w:noProof/>
          <w:sz w:val="16"/>
          <w:szCs w:val="16"/>
        </w:rPr>
        <w:drawing>
          <wp:anchor distT="0" distB="0" distL="114300" distR="114300" simplePos="0" relativeHeight="251703296" behindDoc="0" locked="0" layoutInCell="1" allowOverlap="1" wp14:anchorId="0A20B528" wp14:editId="23D27302">
            <wp:simplePos x="0" y="0"/>
            <wp:positionH relativeFrom="column">
              <wp:posOffset>3771900</wp:posOffset>
            </wp:positionH>
            <wp:positionV relativeFrom="paragraph">
              <wp:posOffset>259080</wp:posOffset>
            </wp:positionV>
            <wp:extent cx="2700020" cy="1801495"/>
            <wp:effectExtent l="0" t="0" r="5080" b="8255"/>
            <wp:wrapNone/>
            <wp:docPr id="1943" name="Grafik 1943" descr="10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100-116"/>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2700020" cy="1801495"/>
                    </a:xfrm>
                    <a:prstGeom prst="rect">
                      <a:avLst/>
                    </a:prstGeom>
                    <a:noFill/>
                  </pic:spPr>
                </pic:pic>
              </a:graphicData>
            </a:graphic>
            <wp14:sizeRelH relativeFrom="page">
              <wp14:pctWidth>0</wp14:pctWidth>
            </wp14:sizeRelH>
            <wp14:sizeRelV relativeFrom="page">
              <wp14:pctHeight>0</wp14:pctHeight>
            </wp14:sizeRelV>
          </wp:anchor>
        </w:drawing>
      </w:r>
    </w:p>
    <w:p w:rsidR="00D4524A" w:rsidRDefault="00D4524A" w:rsidP="00D4524A">
      <w:pPr>
        <w:jc w:val="both"/>
        <w:rPr>
          <w:rFonts w:ascii="Verdana" w:hAnsi="Verdana"/>
          <w:sz w:val="12"/>
          <w:szCs w:val="12"/>
        </w:rPr>
      </w:pPr>
    </w:p>
    <w:p w:rsidR="00D4524A" w:rsidRPr="00D4524A" w:rsidRDefault="00D4524A" w:rsidP="00D4524A">
      <w:pPr>
        <w:tabs>
          <w:tab w:val="left" w:pos="4536"/>
        </w:tabs>
        <w:ind w:right="5079"/>
        <w:jc w:val="both"/>
        <w:rPr>
          <w:rFonts w:ascii="Verdana" w:hAnsi="Verdana"/>
          <w:b/>
          <w:i/>
          <w:sz w:val="16"/>
          <w:szCs w:val="16"/>
        </w:rPr>
      </w:pPr>
      <w:r w:rsidRPr="00D4524A">
        <w:rPr>
          <w:rFonts w:ascii="Verdana" w:hAnsi="Verdana"/>
          <w:b/>
          <w:sz w:val="16"/>
          <w:szCs w:val="16"/>
        </w:rPr>
        <w:t xml:space="preserve">H0 / Normalspurfahrzeuge: </w:t>
      </w:r>
      <w:r w:rsidRPr="00D4524A">
        <w:rPr>
          <w:rFonts w:ascii="Verdana" w:hAnsi="Verdana"/>
          <w:sz w:val="16"/>
          <w:szCs w:val="16"/>
        </w:rPr>
        <w:t>Überwiegend Handarbeits- Messingmodelle der Epochen I bis V, unter anderem Modelle des Dampflok-Oldtimers „</w:t>
      </w:r>
      <w:proofErr w:type="spellStart"/>
      <w:r w:rsidRPr="00D4524A">
        <w:rPr>
          <w:rFonts w:ascii="Verdana" w:hAnsi="Verdana"/>
          <w:sz w:val="16"/>
          <w:szCs w:val="16"/>
        </w:rPr>
        <w:t>Licaon</w:t>
      </w:r>
      <w:proofErr w:type="spellEnd"/>
      <w:r w:rsidRPr="00D4524A">
        <w:rPr>
          <w:rFonts w:ascii="Verdana" w:hAnsi="Verdana"/>
          <w:sz w:val="16"/>
          <w:szCs w:val="16"/>
        </w:rPr>
        <w:t xml:space="preserve">“, Erztransporter der steirischen Erzbergbahn, österreichische </w:t>
      </w:r>
      <w:proofErr w:type="spellStart"/>
      <w:r w:rsidRPr="00D4524A">
        <w:rPr>
          <w:rFonts w:ascii="Verdana" w:hAnsi="Verdana"/>
          <w:sz w:val="16"/>
          <w:szCs w:val="16"/>
        </w:rPr>
        <w:t>Spantenwagen</w:t>
      </w:r>
      <w:proofErr w:type="spellEnd"/>
      <w:r w:rsidRPr="00D4524A">
        <w:rPr>
          <w:rFonts w:ascii="Verdana" w:hAnsi="Verdana"/>
          <w:sz w:val="16"/>
          <w:szCs w:val="16"/>
        </w:rPr>
        <w:t>, Güterwagen aller Epochen.</w:t>
      </w:r>
    </w:p>
    <w:p w:rsidR="00D4524A" w:rsidRPr="00D4524A" w:rsidRDefault="00D4524A" w:rsidP="00D4524A">
      <w:pPr>
        <w:tabs>
          <w:tab w:val="left" w:pos="4536"/>
        </w:tabs>
        <w:ind w:right="5079"/>
        <w:jc w:val="both"/>
        <w:rPr>
          <w:rFonts w:ascii="Verdana" w:hAnsi="Verdana"/>
          <w:i/>
          <w:sz w:val="16"/>
          <w:szCs w:val="16"/>
          <w:lang w:val="en-GB"/>
        </w:rPr>
      </w:pPr>
      <w:r w:rsidRPr="00D4524A">
        <w:rPr>
          <w:rFonts w:ascii="Verdana" w:hAnsi="Verdana"/>
          <w:b/>
          <w:i/>
          <w:sz w:val="16"/>
          <w:szCs w:val="16"/>
          <w:lang w:val="en-GB"/>
        </w:rPr>
        <w:t xml:space="preserve">H0 / standard gauge vehicles: </w:t>
      </w:r>
      <w:r w:rsidRPr="00D4524A">
        <w:rPr>
          <w:rFonts w:ascii="Verdana" w:hAnsi="Verdana"/>
          <w:i/>
          <w:sz w:val="16"/>
          <w:szCs w:val="16"/>
          <w:lang w:val="en-GB"/>
        </w:rPr>
        <w:t>Mostly handcrafted brass models of the epochs I to V, including models of the steam locomotive classic "</w:t>
      </w:r>
      <w:proofErr w:type="spellStart"/>
      <w:r w:rsidRPr="00D4524A">
        <w:rPr>
          <w:rFonts w:ascii="Verdana" w:hAnsi="Verdana"/>
          <w:i/>
          <w:sz w:val="16"/>
          <w:szCs w:val="16"/>
          <w:lang w:val="en-GB"/>
        </w:rPr>
        <w:t>Licaon</w:t>
      </w:r>
      <w:proofErr w:type="spellEnd"/>
      <w:r w:rsidRPr="00D4524A">
        <w:rPr>
          <w:rFonts w:ascii="Verdana" w:hAnsi="Verdana"/>
          <w:i/>
          <w:sz w:val="16"/>
          <w:szCs w:val="16"/>
          <w:lang w:val="en-GB"/>
        </w:rPr>
        <w:t xml:space="preserve">", ore transporter the Styrian </w:t>
      </w:r>
      <w:proofErr w:type="spellStart"/>
      <w:r w:rsidRPr="00D4524A">
        <w:rPr>
          <w:rFonts w:ascii="Verdana" w:hAnsi="Verdana"/>
          <w:i/>
          <w:sz w:val="16"/>
          <w:szCs w:val="16"/>
          <w:lang w:val="en-GB"/>
        </w:rPr>
        <w:t>Erzbergbahn</w:t>
      </w:r>
      <w:proofErr w:type="spellEnd"/>
      <w:r w:rsidRPr="00D4524A">
        <w:rPr>
          <w:rFonts w:ascii="Verdana" w:hAnsi="Verdana"/>
          <w:i/>
          <w:sz w:val="16"/>
          <w:szCs w:val="16"/>
          <w:lang w:val="en-GB"/>
        </w:rPr>
        <w:t>, Austrian railcars and freight cars of all eras.</w:t>
      </w:r>
    </w:p>
    <w:p w:rsidR="00D4524A" w:rsidRPr="00D4524A" w:rsidRDefault="00D4524A" w:rsidP="00D4524A">
      <w:pPr>
        <w:tabs>
          <w:tab w:val="left" w:pos="4536"/>
        </w:tabs>
        <w:ind w:right="5079"/>
        <w:jc w:val="both"/>
        <w:rPr>
          <w:rFonts w:ascii="Verdana" w:hAnsi="Verdana"/>
          <w:i/>
          <w:sz w:val="16"/>
          <w:szCs w:val="16"/>
          <w:lang w:val="en-GB"/>
        </w:rPr>
      </w:pPr>
    </w:p>
    <w:p w:rsidR="00D4524A" w:rsidRPr="00D4524A" w:rsidRDefault="00D4524A" w:rsidP="00D4524A">
      <w:pPr>
        <w:tabs>
          <w:tab w:val="left" w:pos="3119"/>
          <w:tab w:val="left" w:pos="4536"/>
        </w:tabs>
        <w:ind w:right="5079"/>
        <w:jc w:val="both"/>
        <w:rPr>
          <w:rFonts w:ascii="Verdana" w:hAnsi="Verdana"/>
          <w:sz w:val="16"/>
          <w:szCs w:val="16"/>
        </w:rPr>
      </w:pPr>
      <w:r w:rsidRPr="00D4524A">
        <w:rPr>
          <w:noProof/>
        </w:rPr>
        <w:drawing>
          <wp:anchor distT="0" distB="0" distL="114300" distR="114300" simplePos="0" relativeHeight="251704320" behindDoc="0" locked="0" layoutInCell="1" allowOverlap="1" wp14:anchorId="5B92E566" wp14:editId="2D775372">
            <wp:simplePos x="0" y="0"/>
            <wp:positionH relativeFrom="column">
              <wp:posOffset>3782695</wp:posOffset>
            </wp:positionH>
            <wp:positionV relativeFrom="paragraph">
              <wp:posOffset>552548</wp:posOffset>
            </wp:positionV>
            <wp:extent cx="2700020" cy="1801495"/>
            <wp:effectExtent l="0" t="0" r="5080" b="8255"/>
            <wp:wrapNone/>
            <wp:docPr id="1944" name="Grafik 1944" descr="205-70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205-703-B"/>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2700020" cy="1801495"/>
                    </a:xfrm>
                    <a:prstGeom prst="rect">
                      <a:avLst/>
                    </a:prstGeom>
                    <a:noFill/>
                  </pic:spPr>
                </pic:pic>
              </a:graphicData>
            </a:graphic>
            <wp14:sizeRelH relativeFrom="page">
              <wp14:pctWidth>0</wp14:pctWidth>
            </wp14:sizeRelH>
            <wp14:sizeRelV relativeFrom="page">
              <wp14:pctHeight>0</wp14:pctHeight>
            </wp14:sizeRelV>
          </wp:anchor>
        </w:drawing>
      </w:r>
      <w:r w:rsidRPr="00D4524A">
        <w:rPr>
          <w:rFonts w:ascii="Verdana" w:hAnsi="Verdana"/>
          <w:b/>
          <w:i/>
          <w:sz w:val="16"/>
          <w:szCs w:val="16"/>
        </w:rPr>
        <w:t>H0e / Schmalspurfahrzeuge:</w:t>
      </w:r>
      <w:r w:rsidRPr="00D4524A">
        <w:rPr>
          <w:rFonts w:ascii="Verdana" w:hAnsi="Verdana"/>
          <w:sz w:val="16"/>
          <w:szCs w:val="16"/>
        </w:rPr>
        <w:t xml:space="preserve"> überwiegend in Spritzgusstechnik gefertigt</w:t>
      </w:r>
      <w:r w:rsidRPr="00D4524A">
        <w:rPr>
          <w:rFonts w:ascii="Verdana" w:hAnsi="Verdana"/>
          <w:i/>
          <w:sz w:val="16"/>
          <w:szCs w:val="16"/>
        </w:rPr>
        <w:t>e Modelle</w:t>
      </w:r>
      <w:r w:rsidRPr="00D4524A">
        <w:rPr>
          <w:rFonts w:ascii="Verdana" w:hAnsi="Verdana"/>
          <w:sz w:val="16"/>
          <w:szCs w:val="16"/>
        </w:rPr>
        <w:t xml:space="preserve"> wie zB. das Zugpferd, Reihe 2095, aber auch </w:t>
      </w:r>
      <w:proofErr w:type="spellStart"/>
      <w:r w:rsidRPr="00D4524A">
        <w:rPr>
          <w:rFonts w:ascii="Verdana" w:hAnsi="Verdana"/>
          <w:sz w:val="16"/>
          <w:szCs w:val="16"/>
        </w:rPr>
        <w:t>auch</w:t>
      </w:r>
      <w:proofErr w:type="spellEnd"/>
      <w:r w:rsidRPr="00D4524A">
        <w:rPr>
          <w:rFonts w:ascii="Verdana" w:hAnsi="Verdana"/>
          <w:sz w:val="16"/>
          <w:szCs w:val="16"/>
        </w:rPr>
        <w:t xml:space="preserve"> die Altbaulok 2093 und der Triebwagen der Reihe 5090. Die Modelle der Mariazellerbahn, die Reihe Mh und spätere 1099 mit Altbaukasten sind Kleinserienfertigung. Wir bieten zahlreiche Personen-, Aussichts- und Buffetwagen in Kleinserien. Die vierachsigen „Krimmler“-Waggons und klassischen Vierachser (ÖBB 3200), wie sie zahlreich in Österreich verkehren, werden kontinuierlich gefertigt.</w:t>
      </w:r>
    </w:p>
    <w:p w:rsidR="00D4524A" w:rsidRPr="00D4524A" w:rsidRDefault="00D4524A" w:rsidP="00D4524A">
      <w:pPr>
        <w:tabs>
          <w:tab w:val="left" w:pos="3119"/>
          <w:tab w:val="left" w:pos="4536"/>
        </w:tabs>
        <w:ind w:right="5079"/>
        <w:jc w:val="both"/>
        <w:rPr>
          <w:rFonts w:ascii="Verdana" w:hAnsi="Verdana"/>
          <w:sz w:val="16"/>
          <w:szCs w:val="16"/>
        </w:rPr>
      </w:pPr>
    </w:p>
    <w:p w:rsidR="00D4524A" w:rsidRPr="00D4524A" w:rsidRDefault="00D4524A" w:rsidP="00D4524A">
      <w:pPr>
        <w:tabs>
          <w:tab w:val="left" w:pos="4536"/>
        </w:tabs>
        <w:ind w:right="5079"/>
        <w:jc w:val="both"/>
        <w:rPr>
          <w:rFonts w:ascii="Verdana" w:hAnsi="Verdana"/>
          <w:i/>
          <w:sz w:val="16"/>
          <w:szCs w:val="16"/>
          <w:lang w:val="en-GB"/>
        </w:rPr>
      </w:pPr>
      <w:r w:rsidRPr="00D4524A">
        <w:rPr>
          <w:rFonts w:ascii="Verdana" w:hAnsi="Verdana"/>
          <w:b/>
          <w:i/>
          <w:sz w:val="16"/>
          <w:szCs w:val="16"/>
          <w:lang w:val="en-GB"/>
        </w:rPr>
        <w:t>H0e / narrow gauge vehicles</w:t>
      </w:r>
      <w:r w:rsidRPr="00D4524A">
        <w:rPr>
          <w:rFonts w:ascii="Verdana" w:hAnsi="Verdana"/>
          <w:i/>
          <w:sz w:val="16"/>
          <w:szCs w:val="16"/>
          <w:lang w:val="en-GB"/>
        </w:rPr>
        <w:t>: predominantly injection molded models such as the Austrian classic, series 2095, but also the historic 2093 and the railcar series 5090. The models of the Mariazellerbahn, such as the steam locos series Mh and later old electric 1099 are small series production. We also offer passenger, observation and buffet cars in small series. The four-axle "Krimmler" railcars and classic four-axle vehicles (ÖBB 3200), as they are numerous in Austria, are manufactured continuously.</w:t>
      </w:r>
    </w:p>
    <w:p w:rsidR="00D4524A" w:rsidRPr="00D4524A" w:rsidRDefault="00D4524A" w:rsidP="00D4524A">
      <w:pPr>
        <w:tabs>
          <w:tab w:val="left" w:pos="4536"/>
        </w:tabs>
        <w:ind w:right="5079"/>
        <w:jc w:val="both"/>
        <w:rPr>
          <w:rFonts w:ascii="Verdana" w:hAnsi="Verdana"/>
          <w:i/>
          <w:sz w:val="16"/>
          <w:szCs w:val="16"/>
          <w:lang w:val="en-GB"/>
        </w:rPr>
      </w:pPr>
    </w:p>
    <w:p w:rsidR="00D4524A" w:rsidRPr="00D4524A" w:rsidRDefault="00D4524A" w:rsidP="00D4524A">
      <w:pPr>
        <w:tabs>
          <w:tab w:val="left" w:pos="4536"/>
        </w:tabs>
        <w:ind w:right="5079"/>
        <w:jc w:val="both"/>
        <w:rPr>
          <w:rFonts w:ascii="Verdana" w:hAnsi="Verdana"/>
          <w:sz w:val="16"/>
          <w:szCs w:val="16"/>
        </w:rPr>
      </w:pPr>
      <w:r w:rsidRPr="00D4524A">
        <w:rPr>
          <w:noProof/>
        </w:rPr>
        <w:drawing>
          <wp:anchor distT="0" distB="0" distL="114300" distR="114300" simplePos="0" relativeHeight="251705344" behindDoc="0" locked="0" layoutInCell="1" allowOverlap="1" wp14:anchorId="55C90AA3" wp14:editId="1CAA0155">
            <wp:simplePos x="0" y="0"/>
            <wp:positionH relativeFrom="column">
              <wp:posOffset>3797300</wp:posOffset>
            </wp:positionH>
            <wp:positionV relativeFrom="paragraph">
              <wp:posOffset>75467</wp:posOffset>
            </wp:positionV>
            <wp:extent cx="2700020" cy="1800860"/>
            <wp:effectExtent l="0" t="0" r="5080" b="8890"/>
            <wp:wrapNone/>
            <wp:docPr id="1945" name="Grafik 1945" descr="9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9650"/>
                    <pic:cNvPicPr>
                      <a:picLocks noChangeAspect="1" noChangeArrowheads="1"/>
                    </pic:cNvPicPr>
                  </pic:nvPicPr>
                  <pic:blipFill>
                    <a:blip r:embed="rId20" cstate="print">
                      <a:extLst>
                        <a:ext uri="{28A0092B-C50C-407E-A947-70E740481C1C}">
                          <a14:useLocalDpi xmlns:a14="http://schemas.microsoft.com/office/drawing/2010/main"/>
                        </a:ext>
                      </a:extLst>
                    </a:blip>
                    <a:srcRect/>
                    <a:stretch>
                      <a:fillRect/>
                    </a:stretch>
                  </pic:blipFill>
                  <pic:spPr bwMode="auto">
                    <a:xfrm>
                      <a:off x="0" y="0"/>
                      <a:ext cx="2700020" cy="1800860"/>
                    </a:xfrm>
                    <a:prstGeom prst="rect">
                      <a:avLst/>
                    </a:prstGeom>
                    <a:noFill/>
                  </pic:spPr>
                </pic:pic>
              </a:graphicData>
            </a:graphic>
            <wp14:sizeRelH relativeFrom="page">
              <wp14:pctWidth>0</wp14:pctWidth>
            </wp14:sizeRelH>
            <wp14:sizeRelV relativeFrom="page">
              <wp14:pctHeight>0</wp14:pctHeight>
            </wp14:sizeRelV>
          </wp:anchor>
        </w:drawing>
      </w:r>
      <w:r w:rsidRPr="00D4524A">
        <w:rPr>
          <w:rFonts w:ascii="Verdana" w:hAnsi="Verdana"/>
          <w:b/>
          <w:i/>
          <w:sz w:val="16"/>
          <w:szCs w:val="16"/>
        </w:rPr>
        <w:t>H0n3z / Zahnradbahn:</w:t>
      </w:r>
      <w:r w:rsidRPr="00D4524A">
        <w:rPr>
          <w:rFonts w:ascii="Verdana" w:hAnsi="Verdana"/>
          <w:sz w:val="16"/>
          <w:szCs w:val="16"/>
        </w:rPr>
        <w:t xml:space="preserve"> Weltweit einzigartig ist die voll funktionsfähige schmalspurige Zahnradbahn. Zurzeit sind Modelle für Schneeberg (Wien), Schafberg (Salzburg), Achenseebahn (Tirol), Brienz-Rothorn (Schweiz) und der Funchal/Madeira (Portugal) erhältlich. In der eigenen Spurweite H0n3z gibt es ein eigenes Schienensystem mit fix integrierter Zahnstange, verschiedenen Zahnrad-Dampfloks der Achsfolge B 1´, zwei- und vierachsigen Vorstellwagen und mehrere Aussichts- und Arbeitswagen. </w:t>
      </w:r>
    </w:p>
    <w:p w:rsidR="00D4524A" w:rsidRPr="00D4524A" w:rsidRDefault="00D4524A" w:rsidP="00D4524A">
      <w:pPr>
        <w:tabs>
          <w:tab w:val="left" w:pos="4536"/>
        </w:tabs>
        <w:ind w:right="5079"/>
        <w:jc w:val="both"/>
        <w:rPr>
          <w:rFonts w:ascii="Verdana" w:hAnsi="Verdana"/>
          <w:i/>
          <w:sz w:val="16"/>
          <w:szCs w:val="16"/>
          <w:lang w:val="en-GB"/>
        </w:rPr>
      </w:pPr>
      <w:r w:rsidRPr="00D4524A">
        <w:rPr>
          <w:noProof/>
        </w:rPr>
        <w:drawing>
          <wp:anchor distT="0" distB="0" distL="114300" distR="114300" simplePos="0" relativeHeight="251702272" behindDoc="0" locked="0" layoutInCell="1" allowOverlap="1" wp14:anchorId="4101E5DB" wp14:editId="00DBE372">
            <wp:simplePos x="0" y="0"/>
            <wp:positionH relativeFrom="column">
              <wp:posOffset>3841750</wp:posOffset>
            </wp:positionH>
            <wp:positionV relativeFrom="paragraph">
              <wp:posOffset>743487</wp:posOffset>
            </wp:positionV>
            <wp:extent cx="2700020" cy="1529862"/>
            <wp:effectExtent l="0" t="0" r="5080" b="0"/>
            <wp:wrapNone/>
            <wp:docPr id="1946" name="Grafik 1946" descr="FLX-W0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FLX-W01-S"/>
                    <pic:cNvPicPr>
                      <a:picLocks noChangeAspect="1" noChangeArrowheads="1"/>
                    </pic:cNvPicPr>
                  </pic:nvPicPr>
                  <pic:blipFill rotWithShape="1">
                    <a:blip r:embed="rId21" cstate="print">
                      <a:extLst>
                        <a:ext uri="{28A0092B-C50C-407E-A947-70E740481C1C}">
                          <a14:useLocalDpi xmlns:a14="http://schemas.microsoft.com/office/drawing/2010/main"/>
                        </a:ext>
                      </a:extLst>
                    </a:blip>
                    <a:srcRect b="15078"/>
                    <a:stretch/>
                  </pic:blipFill>
                  <pic:spPr bwMode="auto">
                    <a:xfrm>
                      <a:off x="0" y="0"/>
                      <a:ext cx="2700020" cy="15298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4524A">
        <w:rPr>
          <w:rFonts w:ascii="Verdana" w:hAnsi="Verdana"/>
          <w:b/>
          <w:i/>
          <w:sz w:val="16"/>
          <w:szCs w:val="16"/>
          <w:lang w:val="en-GB"/>
        </w:rPr>
        <w:t>H0n3z / rack railway:</w:t>
      </w:r>
      <w:r w:rsidRPr="00D4524A">
        <w:rPr>
          <w:rFonts w:ascii="Verdana" w:hAnsi="Verdana"/>
          <w:i/>
          <w:sz w:val="16"/>
          <w:szCs w:val="16"/>
          <w:lang w:val="en-GB"/>
        </w:rPr>
        <w:t xml:space="preserve"> The fully functional narrow gauge rack railway is unique in the world. Models for Schneeberg (Vienna), Schafberg (Salzburg), Achenseebahn (Tyrol), Brienz-Rothorn (Switzerland) and Funchal / Madeira (Portugal) are currently available. On the gauge of H0n3z the complete rail system with points/switches and flex tracks come with a fixed cog rack. We offer steam locos with a wheel base B 1 ', two- and four-axle passenger coach and several observation and trollies.</w:t>
      </w:r>
    </w:p>
    <w:p w:rsidR="00D4524A" w:rsidRPr="00D4524A" w:rsidRDefault="00D4524A" w:rsidP="00D4524A">
      <w:pPr>
        <w:tabs>
          <w:tab w:val="left" w:pos="4536"/>
        </w:tabs>
        <w:ind w:right="5079"/>
        <w:jc w:val="both"/>
        <w:rPr>
          <w:rFonts w:ascii="Verdana" w:hAnsi="Verdana"/>
          <w:i/>
          <w:sz w:val="16"/>
          <w:szCs w:val="16"/>
          <w:lang w:val="en-GB"/>
        </w:rPr>
      </w:pPr>
    </w:p>
    <w:p w:rsidR="00D4524A" w:rsidRPr="00D4524A" w:rsidRDefault="00D4524A" w:rsidP="00D4524A">
      <w:pPr>
        <w:tabs>
          <w:tab w:val="left" w:pos="4536"/>
        </w:tabs>
        <w:ind w:right="5079"/>
        <w:jc w:val="both"/>
        <w:rPr>
          <w:rFonts w:ascii="Verdana" w:hAnsi="Verdana"/>
          <w:sz w:val="16"/>
          <w:szCs w:val="16"/>
          <w:lang w:val="en-GB"/>
        </w:rPr>
      </w:pPr>
      <w:r w:rsidRPr="00D4524A">
        <w:rPr>
          <w:rFonts w:ascii="Verdana" w:hAnsi="Verdana"/>
          <w:b/>
          <w:i/>
          <w:sz w:val="16"/>
          <w:szCs w:val="16"/>
        </w:rPr>
        <w:t>H0/H0m Nahverkehr:</w:t>
      </w:r>
      <w:r w:rsidRPr="00D4524A">
        <w:rPr>
          <w:rFonts w:ascii="Verdana" w:hAnsi="Verdana"/>
          <w:sz w:val="16"/>
          <w:szCs w:val="16"/>
        </w:rPr>
        <w:t xml:space="preserve"> überwiegend in Spritzgusstechnik gefertigte, moderne und historische Fahrzeuge mit Schwerpunkt deutscher und österreichischer Betreiber wie der neue Flexity der Wiener Linien, der NGT8 Dresdens oder S- und U-Bahnmodelle aus Berlin. </w:t>
      </w:r>
      <w:r w:rsidRPr="00D4524A">
        <w:rPr>
          <w:rFonts w:ascii="Verdana" w:hAnsi="Verdana"/>
          <w:sz w:val="16"/>
          <w:szCs w:val="16"/>
          <w:lang w:val="en-GB"/>
        </w:rPr>
        <w:t xml:space="preserve">Die </w:t>
      </w:r>
      <w:proofErr w:type="spellStart"/>
      <w:r w:rsidRPr="00D4524A">
        <w:rPr>
          <w:rFonts w:ascii="Verdana" w:hAnsi="Verdana"/>
          <w:sz w:val="16"/>
          <w:szCs w:val="16"/>
          <w:lang w:val="en-GB"/>
        </w:rPr>
        <w:t>meisten</w:t>
      </w:r>
      <w:proofErr w:type="spellEnd"/>
      <w:r w:rsidRPr="00D4524A">
        <w:rPr>
          <w:rFonts w:ascii="Verdana" w:hAnsi="Verdana"/>
          <w:sz w:val="16"/>
          <w:szCs w:val="16"/>
          <w:lang w:val="en-GB"/>
        </w:rPr>
        <w:t xml:space="preserve"> Modelle </w:t>
      </w:r>
      <w:proofErr w:type="spellStart"/>
      <w:proofErr w:type="gramStart"/>
      <w:r w:rsidRPr="00D4524A">
        <w:rPr>
          <w:rFonts w:ascii="Verdana" w:hAnsi="Verdana"/>
          <w:sz w:val="16"/>
          <w:szCs w:val="16"/>
          <w:lang w:val="en-GB"/>
        </w:rPr>
        <w:t>sind</w:t>
      </w:r>
      <w:proofErr w:type="spellEnd"/>
      <w:proofErr w:type="gramEnd"/>
      <w:r w:rsidRPr="00D4524A">
        <w:rPr>
          <w:rFonts w:ascii="Verdana" w:hAnsi="Verdana"/>
          <w:sz w:val="16"/>
          <w:szCs w:val="16"/>
          <w:lang w:val="en-GB"/>
        </w:rPr>
        <w:t xml:space="preserve"> </w:t>
      </w:r>
      <w:proofErr w:type="spellStart"/>
      <w:r w:rsidRPr="00D4524A">
        <w:rPr>
          <w:rFonts w:ascii="Verdana" w:hAnsi="Verdana"/>
          <w:sz w:val="16"/>
          <w:szCs w:val="16"/>
          <w:lang w:val="en-GB"/>
        </w:rPr>
        <w:t>mit</w:t>
      </w:r>
      <w:proofErr w:type="spellEnd"/>
      <w:r w:rsidRPr="00D4524A">
        <w:rPr>
          <w:rFonts w:ascii="Verdana" w:hAnsi="Verdana"/>
          <w:sz w:val="16"/>
          <w:szCs w:val="16"/>
          <w:lang w:val="en-GB"/>
        </w:rPr>
        <w:t xml:space="preserve"> </w:t>
      </w:r>
      <w:proofErr w:type="spellStart"/>
      <w:r w:rsidRPr="00D4524A">
        <w:rPr>
          <w:rFonts w:ascii="Verdana" w:hAnsi="Verdana"/>
          <w:sz w:val="16"/>
          <w:szCs w:val="16"/>
          <w:lang w:val="en-GB"/>
        </w:rPr>
        <w:t>oder</w:t>
      </w:r>
      <w:proofErr w:type="spellEnd"/>
      <w:r w:rsidRPr="00D4524A">
        <w:rPr>
          <w:rFonts w:ascii="Verdana" w:hAnsi="Verdana"/>
          <w:sz w:val="16"/>
          <w:szCs w:val="16"/>
          <w:lang w:val="en-GB"/>
        </w:rPr>
        <w:t xml:space="preserve"> </w:t>
      </w:r>
      <w:proofErr w:type="spellStart"/>
      <w:r w:rsidRPr="00D4524A">
        <w:rPr>
          <w:rFonts w:ascii="Verdana" w:hAnsi="Verdana"/>
          <w:sz w:val="16"/>
          <w:szCs w:val="16"/>
          <w:lang w:val="en-GB"/>
        </w:rPr>
        <w:t>ohne</w:t>
      </w:r>
      <w:proofErr w:type="spellEnd"/>
      <w:r w:rsidRPr="00D4524A">
        <w:rPr>
          <w:rFonts w:ascii="Verdana" w:hAnsi="Verdana"/>
          <w:sz w:val="16"/>
          <w:szCs w:val="16"/>
          <w:lang w:val="en-GB"/>
        </w:rPr>
        <w:t xml:space="preserve"> </w:t>
      </w:r>
      <w:proofErr w:type="spellStart"/>
      <w:r w:rsidRPr="00D4524A">
        <w:rPr>
          <w:rFonts w:ascii="Verdana" w:hAnsi="Verdana"/>
          <w:sz w:val="16"/>
          <w:szCs w:val="16"/>
          <w:lang w:val="en-GB"/>
        </w:rPr>
        <w:t>Antrieb</w:t>
      </w:r>
      <w:proofErr w:type="spellEnd"/>
      <w:r w:rsidRPr="00D4524A">
        <w:rPr>
          <w:rFonts w:ascii="Verdana" w:hAnsi="Verdana"/>
          <w:sz w:val="16"/>
          <w:szCs w:val="16"/>
          <w:lang w:val="en-GB"/>
        </w:rPr>
        <w:t xml:space="preserve"> </w:t>
      </w:r>
      <w:proofErr w:type="spellStart"/>
      <w:r w:rsidRPr="00D4524A">
        <w:rPr>
          <w:rFonts w:ascii="Verdana" w:hAnsi="Verdana"/>
          <w:sz w:val="16"/>
          <w:szCs w:val="16"/>
          <w:lang w:val="en-GB"/>
        </w:rPr>
        <w:t>erhältlich</w:t>
      </w:r>
      <w:proofErr w:type="spellEnd"/>
      <w:r w:rsidRPr="00D4524A">
        <w:rPr>
          <w:rFonts w:ascii="Verdana" w:hAnsi="Verdana"/>
          <w:sz w:val="16"/>
          <w:szCs w:val="16"/>
          <w:lang w:val="en-GB"/>
        </w:rPr>
        <w:t>.</w:t>
      </w:r>
    </w:p>
    <w:p w:rsidR="00D4524A" w:rsidRPr="00D4524A" w:rsidRDefault="00D4524A" w:rsidP="00D4524A">
      <w:pPr>
        <w:tabs>
          <w:tab w:val="left" w:pos="4536"/>
        </w:tabs>
        <w:ind w:right="5079"/>
        <w:jc w:val="both"/>
        <w:rPr>
          <w:rFonts w:ascii="Verdana" w:hAnsi="Verdana"/>
          <w:i/>
          <w:sz w:val="16"/>
          <w:szCs w:val="16"/>
        </w:rPr>
      </w:pPr>
      <w:r w:rsidRPr="00D4524A">
        <w:rPr>
          <w:rFonts w:ascii="Verdana" w:hAnsi="Verdana"/>
          <w:b/>
          <w:i/>
          <w:noProof/>
          <w:sz w:val="16"/>
          <w:szCs w:val="16"/>
        </w:rPr>
        <w:drawing>
          <wp:anchor distT="0" distB="0" distL="114300" distR="114300" simplePos="0" relativeHeight="251701248" behindDoc="0" locked="0" layoutInCell="1" allowOverlap="1" wp14:anchorId="0EB13A93" wp14:editId="4020C8AF">
            <wp:simplePos x="0" y="0"/>
            <wp:positionH relativeFrom="column">
              <wp:posOffset>3824605</wp:posOffset>
            </wp:positionH>
            <wp:positionV relativeFrom="paragraph">
              <wp:posOffset>587692</wp:posOffset>
            </wp:positionV>
            <wp:extent cx="2700020" cy="1383030"/>
            <wp:effectExtent l="0" t="0" r="5080" b="7620"/>
            <wp:wrapNone/>
            <wp:docPr id="1949" name="Grafik 1949" descr="WE1-552-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WE1-552-M 2"/>
                    <pic:cNvPicPr>
                      <a:picLocks noChangeAspect="1" noChangeArrowheads="1"/>
                    </pic:cNvPicPr>
                  </pic:nvPicPr>
                  <pic:blipFill>
                    <a:blip r:embed="rId22" cstate="print">
                      <a:extLst>
                        <a:ext uri="{28A0092B-C50C-407E-A947-70E740481C1C}">
                          <a14:useLocalDpi xmlns:a14="http://schemas.microsoft.com/office/drawing/2010/main"/>
                        </a:ext>
                      </a:extLst>
                    </a:blip>
                    <a:srcRect/>
                    <a:stretch>
                      <a:fillRect/>
                    </a:stretch>
                  </pic:blipFill>
                  <pic:spPr bwMode="auto">
                    <a:xfrm>
                      <a:off x="0" y="0"/>
                      <a:ext cx="2700020" cy="1383030"/>
                    </a:xfrm>
                    <a:prstGeom prst="rect">
                      <a:avLst/>
                    </a:prstGeom>
                    <a:noFill/>
                  </pic:spPr>
                </pic:pic>
              </a:graphicData>
            </a:graphic>
            <wp14:sizeRelH relativeFrom="page">
              <wp14:pctWidth>0</wp14:pctWidth>
            </wp14:sizeRelH>
            <wp14:sizeRelV relativeFrom="page">
              <wp14:pctHeight>0</wp14:pctHeight>
            </wp14:sizeRelV>
          </wp:anchor>
        </w:drawing>
      </w:r>
      <w:r w:rsidRPr="00D4524A">
        <w:rPr>
          <w:rFonts w:ascii="Verdana" w:hAnsi="Verdana"/>
          <w:b/>
          <w:i/>
          <w:sz w:val="16"/>
          <w:szCs w:val="16"/>
          <w:lang w:val="en-GB"/>
        </w:rPr>
        <w:t>H0 / H0m public transport:</w:t>
      </w:r>
      <w:r w:rsidRPr="00D4524A">
        <w:rPr>
          <w:rFonts w:ascii="Verdana" w:hAnsi="Verdana"/>
          <w:i/>
          <w:sz w:val="16"/>
          <w:szCs w:val="16"/>
          <w:lang w:val="en-GB"/>
        </w:rPr>
        <w:t xml:space="preserve"> predominantly injection molded modern and historic vehicles with a focus on German and Austrian operators such as the new Flexity of Wiener Linien, the NGT8 Dresden or suburban and underground models from Berlin. </w:t>
      </w:r>
      <w:r w:rsidRPr="00D4524A">
        <w:rPr>
          <w:rFonts w:ascii="Verdana" w:hAnsi="Verdana"/>
          <w:i/>
          <w:sz w:val="16"/>
          <w:szCs w:val="16"/>
        </w:rPr>
        <w:t>Most models are available with or without drive.</w:t>
      </w:r>
    </w:p>
    <w:p w:rsidR="00D4524A" w:rsidRPr="00D4524A" w:rsidRDefault="00D4524A" w:rsidP="00D4524A">
      <w:pPr>
        <w:tabs>
          <w:tab w:val="left" w:pos="4536"/>
        </w:tabs>
        <w:ind w:right="5079"/>
        <w:jc w:val="both"/>
        <w:rPr>
          <w:rFonts w:ascii="Verdana" w:hAnsi="Verdana"/>
          <w:i/>
          <w:sz w:val="16"/>
          <w:szCs w:val="16"/>
        </w:rPr>
      </w:pPr>
    </w:p>
    <w:p w:rsidR="00D4524A" w:rsidRPr="00D4524A" w:rsidRDefault="00D4524A" w:rsidP="00D4524A">
      <w:pPr>
        <w:tabs>
          <w:tab w:val="left" w:pos="4536"/>
        </w:tabs>
        <w:ind w:right="5079"/>
        <w:jc w:val="both"/>
        <w:rPr>
          <w:rFonts w:ascii="Verdana" w:hAnsi="Verdana"/>
          <w:sz w:val="16"/>
          <w:szCs w:val="16"/>
        </w:rPr>
      </w:pPr>
      <w:r w:rsidRPr="00D4524A">
        <w:rPr>
          <w:rFonts w:ascii="Verdana" w:hAnsi="Verdana"/>
          <w:b/>
          <w:i/>
          <w:sz w:val="16"/>
          <w:szCs w:val="16"/>
        </w:rPr>
        <w:t xml:space="preserve">Z / N / H0 / 0 / 2 Feinste Miniaturen: </w:t>
      </w:r>
      <w:r w:rsidRPr="00D4524A">
        <w:rPr>
          <w:rFonts w:ascii="Verdana" w:hAnsi="Verdana"/>
          <w:sz w:val="16"/>
          <w:szCs w:val="16"/>
        </w:rPr>
        <w:t xml:space="preserve">Dioramen- und Anlagenzubehör mit Schwerpunkt auf H0. Gebäude (Lasercut), Fahrzeuge (Resin), Zäune, Tore, Leitern oder Grabkreuze (geätzt), Mülleimer </w:t>
      </w:r>
      <w:proofErr w:type="gramStart"/>
      <w:r w:rsidRPr="00D4524A">
        <w:rPr>
          <w:rFonts w:ascii="Verdana" w:hAnsi="Verdana"/>
          <w:sz w:val="16"/>
          <w:szCs w:val="16"/>
        </w:rPr>
        <w:t>(feinst bedruckt)</w:t>
      </w:r>
      <w:proofErr w:type="gramEnd"/>
      <w:r w:rsidRPr="00D4524A">
        <w:rPr>
          <w:rFonts w:ascii="Verdana" w:hAnsi="Verdana"/>
          <w:sz w:val="16"/>
          <w:szCs w:val="16"/>
        </w:rPr>
        <w:t>, und einzelne Fahrdrahtmasten werden als Fertigmodelle oder Bausätze angeboten.</w:t>
      </w:r>
    </w:p>
    <w:p w:rsidR="00D4524A" w:rsidRPr="00D4524A" w:rsidRDefault="00D4524A" w:rsidP="00D4524A">
      <w:pPr>
        <w:tabs>
          <w:tab w:val="left" w:pos="4536"/>
        </w:tabs>
        <w:ind w:right="5079"/>
        <w:jc w:val="both"/>
        <w:rPr>
          <w:rFonts w:ascii="Verdana" w:hAnsi="Verdana"/>
          <w:sz w:val="16"/>
          <w:szCs w:val="16"/>
          <w:lang w:val="en-GB"/>
        </w:rPr>
      </w:pPr>
      <w:r w:rsidRPr="00D4524A">
        <w:rPr>
          <w:rFonts w:ascii="Verdana" w:hAnsi="Verdana"/>
          <w:b/>
          <w:sz w:val="16"/>
          <w:szCs w:val="16"/>
          <w:lang w:val="en-GB"/>
        </w:rPr>
        <w:t>Z / N / H0 / 0/2 Finest Miniatures:</w:t>
      </w:r>
      <w:r w:rsidRPr="00D4524A">
        <w:rPr>
          <w:rFonts w:ascii="Verdana" w:hAnsi="Verdana"/>
          <w:sz w:val="16"/>
          <w:szCs w:val="16"/>
          <w:lang w:val="en-GB"/>
        </w:rPr>
        <w:t xml:space="preserve"> Diorama and layout accessories with emphasis on H0. Buildings (laser cut), vehicles (Resin), fences, gates, ladders or tombs (brass etched), trash cans (finely printed), and individual catenary masts are offered as ready-made models or kits.</w:t>
      </w:r>
    </w:p>
    <w:p w:rsidR="00D4524A" w:rsidRDefault="00D4524A" w:rsidP="00D4524A">
      <w:pPr>
        <w:jc w:val="both"/>
        <w:rPr>
          <w:rFonts w:ascii="Verdana" w:hAnsi="Verdana"/>
          <w:sz w:val="12"/>
          <w:szCs w:val="12"/>
        </w:rPr>
      </w:pPr>
    </w:p>
    <w:p w:rsidR="00D4524A" w:rsidRPr="00D4524A" w:rsidRDefault="00D4524A" w:rsidP="00D4524A">
      <w:pPr>
        <w:jc w:val="both"/>
        <w:rPr>
          <w:rFonts w:ascii="Verdana" w:hAnsi="Verdana"/>
          <w:i/>
          <w:sz w:val="12"/>
          <w:szCs w:val="12"/>
          <w:lang w:val="en-GB"/>
        </w:rPr>
      </w:pPr>
      <w:r w:rsidRPr="00D4524A">
        <w:rPr>
          <w:rFonts w:ascii="Verdana" w:hAnsi="Verdana"/>
          <w:sz w:val="12"/>
          <w:szCs w:val="12"/>
        </w:rPr>
        <w:t xml:space="preserve">Alle Angaben im Dokument sind unverbindlich und ohne Gewähr. Irrtümer, Druckfehler und Zwischenverkauf ausdrücklich vorbehalten! </w:t>
      </w:r>
      <w:r w:rsidRPr="00D4524A">
        <w:rPr>
          <w:rFonts w:ascii="Verdana" w:hAnsi="Verdana"/>
          <w:i/>
          <w:sz w:val="12"/>
          <w:szCs w:val="12"/>
          <w:lang w:val="en-GB"/>
        </w:rPr>
        <w:t>All information in the document is non-binding and without guarantee. Errors, misprints and prior sale expressly reserved!</w:t>
      </w:r>
    </w:p>
    <w:sectPr w:rsidR="00D4524A" w:rsidRPr="00D4524A" w:rsidSect="00D4524A">
      <w:footerReference w:type="even" r:id="rId23"/>
      <w:footerReference w:type="default" r:id="rId24"/>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F56" w:rsidRDefault="00047F56">
      <w:r>
        <w:separator/>
      </w:r>
    </w:p>
  </w:endnote>
  <w:endnote w:type="continuationSeparator" w:id="0">
    <w:p w:rsidR="00047F56" w:rsidRDefault="00047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F15" w:rsidRDefault="00761F15" w:rsidP="00BF2651">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10</w:t>
    </w:r>
    <w:r>
      <w:rPr>
        <w:rStyle w:val="Seitenzahl"/>
      </w:rPr>
      <w:fldChar w:fldCharType="end"/>
    </w:r>
  </w:p>
  <w:p w:rsidR="00761F15" w:rsidRDefault="00761F15" w:rsidP="00BF2651">
    <w:pPr>
      <w:pStyle w:val="Fuzeil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F15" w:rsidRDefault="00761F15" w:rsidP="00BF2651">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2357B0">
      <w:rPr>
        <w:rStyle w:val="Seitenzahl"/>
        <w:noProof/>
      </w:rPr>
      <w:t>2</w:t>
    </w:r>
    <w:r>
      <w:rPr>
        <w:rStyle w:val="Seitenzahl"/>
      </w:rPr>
      <w:fldChar w:fldCharType="end"/>
    </w:r>
  </w:p>
  <w:p w:rsidR="00761F15" w:rsidRDefault="00761F15" w:rsidP="00BF2651">
    <w:pPr>
      <w:pStyle w:val="Fuzeile"/>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F56" w:rsidRDefault="00047F56">
      <w:r>
        <w:separator/>
      </w:r>
    </w:p>
  </w:footnote>
  <w:footnote w:type="continuationSeparator" w:id="0">
    <w:p w:rsidR="00047F56" w:rsidRDefault="00047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C6E18"/>
    <w:multiLevelType w:val="hybridMultilevel"/>
    <w:tmpl w:val="D94CD90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5812E5"/>
    <w:multiLevelType w:val="hybridMultilevel"/>
    <w:tmpl w:val="5CDE0B12"/>
    <w:lvl w:ilvl="0" w:tplc="3B569A98">
      <w:start w:val="813"/>
      <w:numFmt w:val="bullet"/>
      <w:lvlText w:val="-"/>
      <w:lvlJc w:val="left"/>
      <w:pPr>
        <w:ind w:left="420" w:hanging="360"/>
      </w:pPr>
      <w:rPr>
        <w:rFonts w:ascii="Verdana" w:eastAsia="Times New Roman" w:hAnsi="Verdana" w:cs="Times New Roman" w:hint="default"/>
      </w:rPr>
    </w:lvl>
    <w:lvl w:ilvl="1" w:tplc="0C070003" w:tentative="1">
      <w:start w:val="1"/>
      <w:numFmt w:val="bullet"/>
      <w:lvlText w:val="o"/>
      <w:lvlJc w:val="left"/>
      <w:pPr>
        <w:ind w:left="1140" w:hanging="360"/>
      </w:pPr>
      <w:rPr>
        <w:rFonts w:ascii="Courier New" w:hAnsi="Courier New" w:cs="Courier New"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2" w15:restartNumberingAfterBreak="0">
    <w:nsid w:val="6F7B2226"/>
    <w:multiLevelType w:val="hybridMultilevel"/>
    <w:tmpl w:val="3C0CF8B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2C82601"/>
    <w:multiLevelType w:val="hybridMultilevel"/>
    <w:tmpl w:val="57886D6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BB9"/>
    <w:rsid w:val="00003F96"/>
    <w:rsid w:val="00015F4D"/>
    <w:rsid w:val="000213B1"/>
    <w:rsid w:val="00022651"/>
    <w:rsid w:val="00022C31"/>
    <w:rsid w:val="00022D51"/>
    <w:rsid w:val="0002690F"/>
    <w:rsid w:val="00036B42"/>
    <w:rsid w:val="00037800"/>
    <w:rsid w:val="00042D2D"/>
    <w:rsid w:val="00047F56"/>
    <w:rsid w:val="00047F5C"/>
    <w:rsid w:val="0005364C"/>
    <w:rsid w:val="00065ADD"/>
    <w:rsid w:val="000A22C9"/>
    <w:rsid w:val="000B69AC"/>
    <w:rsid w:val="000B7399"/>
    <w:rsid w:val="000D68B6"/>
    <w:rsid w:val="000E411D"/>
    <w:rsid w:val="000F031D"/>
    <w:rsid w:val="000F1FEB"/>
    <w:rsid w:val="000F29B5"/>
    <w:rsid w:val="000F3455"/>
    <w:rsid w:val="000F7D7D"/>
    <w:rsid w:val="001124F1"/>
    <w:rsid w:val="0012160E"/>
    <w:rsid w:val="00123AC0"/>
    <w:rsid w:val="001305BC"/>
    <w:rsid w:val="00133A6E"/>
    <w:rsid w:val="00133D66"/>
    <w:rsid w:val="00145888"/>
    <w:rsid w:val="001536FF"/>
    <w:rsid w:val="00153F72"/>
    <w:rsid w:val="00157CE7"/>
    <w:rsid w:val="001614B9"/>
    <w:rsid w:val="001770C4"/>
    <w:rsid w:val="0019276E"/>
    <w:rsid w:val="001B6532"/>
    <w:rsid w:val="001C20D8"/>
    <w:rsid w:val="001C2706"/>
    <w:rsid w:val="001C4C46"/>
    <w:rsid w:val="001E07CA"/>
    <w:rsid w:val="001E5393"/>
    <w:rsid w:val="001E7BB9"/>
    <w:rsid w:val="001F02E5"/>
    <w:rsid w:val="00211E35"/>
    <w:rsid w:val="0023149C"/>
    <w:rsid w:val="002357B0"/>
    <w:rsid w:val="00237A31"/>
    <w:rsid w:val="002408AC"/>
    <w:rsid w:val="00245B23"/>
    <w:rsid w:val="00245ED3"/>
    <w:rsid w:val="002461EF"/>
    <w:rsid w:val="00247C3D"/>
    <w:rsid w:val="00252FB1"/>
    <w:rsid w:val="002624D6"/>
    <w:rsid w:val="00267D7E"/>
    <w:rsid w:val="00277133"/>
    <w:rsid w:val="002823F6"/>
    <w:rsid w:val="0028623E"/>
    <w:rsid w:val="002B190E"/>
    <w:rsid w:val="002B79DB"/>
    <w:rsid w:val="002F0F5E"/>
    <w:rsid w:val="002F1398"/>
    <w:rsid w:val="002F338D"/>
    <w:rsid w:val="002F62D0"/>
    <w:rsid w:val="0032168D"/>
    <w:rsid w:val="003229B2"/>
    <w:rsid w:val="00322C97"/>
    <w:rsid w:val="003336EE"/>
    <w:rsid w:val="003463C4"/>
    <w:rsid w:val="00346861"/>
    <w:rsid w:val="00360E21"/>
    <w:rsid w:val="00364007"/>
    <w:rsid w:val="003850CD"/>
    <w:rsid w:val="00391212"/>
    <w:rsid w:val="00392B43"/>
    <w:rsid w:val="00393405"/>
    <w:rsid w:val="00394943"/>
    <w:rsid w:val="003A4C82"/>
    <w:rsid w:val="003B02D8"/>
    <w:rsid w:val="003B18D1"/>
    <w:rsid w:val="003B5C13"/>
    <w:rsid w:val="003C17BE"/>
    <w:rsid w:val="003C5E60"/>
    <w:rsid w:val="003D0B1E"/>
    <w:rsid w:val="003D2734"/>
    <w:rsid w:val="003D4B13"/>
    <w:rsid w:val="003E1D43"/>
    <w:rsid w:val="003E3B16"/>
    <w:rsid w:val="00406D5F"/>
    <w:rsid w:val="0041247F"/>
    <w:rsid w:val="00421566"/>
    <w:rsid w:val="004231C5"/>
    <w:rsid w:val="00425AD0"/>
    <w:rsid w:val="00432061"/>
    <w:rsid w:val="00440508"/>
    <w:rsid w:val="0044471B"/>
    <w:rsid w:val="00444D90"/>
    <w:rsid w:val="00445FCC"/>
    <w:rsid w:val="0045220E"/>
    <w:rsid w:val="00463F1F"/>
    <w:rsid w:val="00465A50"/>
    <w:rsid w:val="0048103F"/>
    <w:rsid w:val="00481270"/>
    <w:rsid w:val="00482A04"/>
    <w:rsid w:val="00484550"/>
    <w:rsid w:val="00487950"/>
    <w:rsid w:val="0049012D"/>
    <w:rsid w:val="004936BA"/>
    <w:rsid w:val="004942A4"/>
    <w:rsid w:val="004A46AB"/>
    <w:rsid w:val="004A610A"/>
    <w:rsid w:val="004A6AED"/>
    <w:rsid w:val="004B3775"/>
    <w:rsid w:val="004B68AE"/>
    <w:rsid w:val="004D0344"/>
    <w:rsid w:val="004D0A25"/>
    <w:rsid w:val="004D16FC"/>
    <w:rsid w:val="004E1BDA"/>
    <w:rsid w:val="004E3E4A"/>
    <w:rsid w:val="004F3F87"/>
    <w:rsid w:val="004F7887"/>
    <w:rsid w:val="005022CB"/>
    <w:rsid w:val="00514485"/>
    <w:rsid w:val="00515B31"/>
    <w:rsid w:val="005350C1"/>
    <w:rsid w:val="00543D93"/>
    <w:rsid w:val="00544106"/>
    <w:rsid w:val="00554E90"/>
    <w:rsid w:val="00557FCF"/>
    <w:rsid w:val="0056398D"/>
    <w:rsid w:val="00565A0D"/>
    <w:rsid w:val="00581C3F"/>
    <w:rsid w:val="00583ED8"/>
    <w:rsid w:val="00584D35"/>
    <w:rsid w:val="005877D5"/>
    <w:rsid w:val="005916F0"/>
    <w:rsid w:val="005945E6"/>
    <w:rsid w:val="005A4F4C"/>
    <w:rsid w:val="005A5E22"/>
    <w:rsid w:val="005A66D8"/>
    <w:rsid w:val="005B5F24"/>
    <w:rsid w:val="005C7E02"/>
    <w:rsid w:val="005F7FAC"/>
    <w:rsid w:val="00605671"/>
    <w:rsid w:val="006118BC"/>
    <w:rsid w:val="00623FFC"/>
    <w:rsid w:val="00646D1C"/>
    <w:rsid w:val="00663C94"/>
    <w:rsid w:val="00666820"/>
    <w:rsid w:val="006675EB"/>
    <w:rsid w:val="00685438"/>
    <w:rsid w:val="006909A1"/>
    <w:rsid w:val="006A274B"/>
    <w:rsid w:val="006A3E4C"/>
    <w:rsid w:val="006B41C9"/>
    <w:rsid w:val="006D65C3"/>
    <w:rsid w:val="006D6D22"/>
    <w:rsid w:val="006D7D5F"/>
    <w:rsid w:val="006E1B71"/>
    <w:rsid w:val="007161B1"/>
    <w:rsid w:val="00725829"/>
    <w:rsid w:val="007261CE"/>
    <w:rsid w:val="00761F15"/>
    <w:rsid w:val="00765862"/>
    <w:rsid w:val="007677E7"/>
    <w:rsid w:val="00770A14"/>
    <w:rsid w:val="00780290"/>
    <w:rsid w:val="00781C3B"/>
    <w:rsid w:val="0078430A"/>
    <w:rsid w:val="0078692D"/>
    <w:rsid w:val="007970AC"/>
    <w:rsid w:val="007E0295"/>
    <w:rsid w:val="007E50FD"/>
    <w:rsid w:val="007E60A3"/>
    <w:rsid w:val="007E69D2"/>
    <w:rsid w:val="007F3ADE"/>
    <w:rsid w:val="007F4780"/>
    <w:rsid w:val="007F6CAC"/>
    <w:rsid w:val="0080600A"/>
    <w:rsid w:val="00824768"/>
    <w:rsid w:val="00831F4E"/>
    <w:rsid w:val="00840DA1"/>
    <w:rsid w:val="00852A84"/>
    <w:rsid w:val="00853A1E"/>
    <w:rsid w:val="00855E2C"/>
    <w:rsid w:val="00864DC3"/>
    <w:rsid w:val="00871116"/>
    <w:rsid w:val="00887C59"/>
    <w:rsid w:val="00891161"/>
    <w:rsid w:val="00892759"/>
    <w:rsid w:val="008A0BA9"/>
    <w:rsid w:val="008A50B3"/>
    <w:rsid w:val="008A6135"/>
    <w:rsid w:val="008B338E"/>
    <w:rsid w:val="008C525B"/>
    <w:rsid w:val="008C7F3B"/>
    <w:rsid w:val="008D0819"/>
    <w:rsid w:val="008D44A3"/>
    <w:rsid w:val="008D678C"/>
    <w:rsid w:val="008D6CB4"/>
    <w:rsid w:val="008E0839"/>
    <w:rsid w:val="008E38F3"/>
    <w:rsid w:val="008E7A6E"/>
    <w:rsid w:val="008F644A"/>
    <w:rsid w:val="008F6C96"/>
    <w:rsid w:val="00901C93"/>
    <w:rsid w:val="009130D8"/>
    <w:rsid w:val="00922D7C"/>
    <w:rsid w:val="009462A4"/>
    <w:rsid w:val="00960E27"/>
    <w:rsid w:val="009707D8"/>
    <w:rsid w:val="009748B1"/>
    <w:rsid w:val="00976153"/>
    <w:rsid w:val="00977192"/>
    <w:rsid w:val="0098030B"/>
    <w:rsid w:val="00983BE0"/>
    <w:rsid w:val="00997029"/>
    <w:rsid w:val="009A13CF"/>
    <w:rsid w:val="009A4DF0"/>
    <w:rsid w:val="009A6A4E"/>
    <w:rsid w:val="009B2D9D"/>
    <w:rsid w:val="009B35B6"/>
    <w:rsid w:val="009B6DF0"/>
    <w:rsid w:val="009B7D4D"/>
    <w:rsid w:val="009C2D48"/>
    <w:rsid w:val="009C3786"/>
    <w:rsid w:val="009D1608"/>
    <w:rsid w:val="009D7CBB"/>
    <w:rsid w:val="009E1290"/>
    <w:rsid w:val="00A05AE7"/>
    <w:rsid w:val="00A07B06"/>
    <w:rsid w:val="00A14933"/>
    <w:rsid w:val="00A21008"/>
    <w:rsid w:val="00A30279"/>
    <w:rsid w:val="00A30399"/>
    <w:rsid w:val="00A52E30"/>
    <w:rsid w:val="00A53A89"/>
    <w:rsid w:val="00A5441E"/>
    <w:rsid w:val="00A55D75"/>
    <w:rsid w:val="00A740E5"/>
    <w:rsid w:val="00A74CB3"/>
    <w:rsid w:val="00A75FD7"/>
    <w:rsid w:val="00A80C6F"/>
    <w:rsid w:val="00A8419C"/>
    <w:rsid w:val="00A84E2E"/>
    <w:rsid w:val="00A947B8"/>
    <w:rsid w:val="00AA5866"/>
    <w:rsid w:val="00AB0F72"/>
    <w:rsid w:val="00AB7803"/>
    <w:rsid w:val="00AC1A62"/>
    <w:rsid w:val="00AC52F1"/>
    <w:rsid w:val="00AC5665"/>
    <w:rsid w:val="00AD259D"/>
    <w:rsid w:val="00AD2DA5"/>
    <w:rsid w:val="00AE66A9"/>
    <w:rsid w:val="00AF2D9B"/>
    <w:rsid w:val="00AF6EE7"/>
    <w:rsid w:val="00B22DED"/>
    <w:rsid w:val="00B27A0D"/>
    <w:rsid w:val="00B41F07"/>
    <w:rsid w:val="00B4488C"/>
    <w:rsid w:val="00B44E88"/>
    <w:rsid w:val="00B54D38"/>
    <w:rsid w:val="00B5546F"/>
    <w:rsid w:val="00B56E6D"/>
    <w:rsid w:val="00B722C0"/>
    <w:rsid w:val="00B80E3C"/>
    <w:rsid w:val="00B939D5"/>
    <w:rsid w:val="00B944BA"/>
    <w:rsid w:val="00BA014D"/>
    <w:rsid w:val="00BA142A"/>
    <w:rsid w:val="00BA5A34"/>
    <w:rsid w:val="00BA7779"/>
    <w:rsid w:val="00BB011D"/>
    <w:rsid w:val="00BC2BA3"/>
    <w:rsid w:val="00BD3905"/>
    <w:rsid w:val="00BE7E0E"/>
    <w:rsid w:val="00BF2651"/>
    <w:rsid w:val="00BF6826"/>
    <w:rsid w:val="00C019A9"/>
    <w:rsid w:val="00C119E4"/>
    <w:rsid w:val="00C147DB"/>
    <w:rsid w:val="00C16347"/>
    <w:rsid w:val="00C22773"/>
    <w:rsid w:val="00C25FDD"/>
    <w:rsid w:val="00C26032"/>
    <w:rsid w:val="00C46BCF"/>
    <w:rsid w:val="00C50F88"/>
    <w:rsid w:val="00C550FB"/>
    <w:rsid w:val="00C617D4"/>
    <w:rsid w:val="00C62E2D"/>
    <w:rsid w:val="00C65FFD"/>
    <w:rsid w:val="00C73898"/>
    <w:rsid w:val="00C90A29"/>
    <w:rsid w:val="00C9480F"/>
    <w:rsid w:val="00CA3B6E"/>
    <w:rsid w:val="00CC1417"/>
    <w:rsid w:val="00CC15BB"/>
    <w:rsid w:val="00CC2D8F"/>
    <w:rsid w:val="00CD607C"/>
    <w:rsid w:val="00CD677F"/>
    <w:rsid w:val="00CD715B"/>
    <w:rsid w:val="00CE4C5A"/>
    <w:rsid w:val="00CF163D"/>
    <w:rsid w:val="00CF65AE"/>
    <w:rsid w:val="00D008C6"/>
    <w:rsid w:val="00D01253"/>
    <w:rsid w:val="00D10630"/>
    <w:rsid w:val="00D14B43"/>
    <w:rsid w:val="00D2465B"/>
    <w:rsid w:val="00D277C5"/>
    <w:rsid w:val="00D4156D"/>
    <w:rsid w:val="00D43EDC"/>
    <w:rsid w:val="00D4524A"/>
    <w:rsid w:val="00D47858"/>
    <w:rsid w:val="00D500BC"/>
    <w:rsid w:val="00D50B99"/>
    <w:rsid w:val="00D650A2"/>
    <w:rsid w:val="00D65273"/>
    <w:rsid w:val="00D66527"/>
    <w:rsid w:val="00D81146"/>
    <w:rsid w:val="00D83204"/>
    <w:rsid w:val="00D8609B"/>
    <w:rsid w:val="00D875B0"/>
    <w:rsid w:val="00D95037"/>
    <w:rsid w:val="00DA2085"/>
    <w:rsid w:val="00DC01AD"/>
    <w:rsid w:val="00DC6407"/>
    <w:rsid w:val="00DD6475"/>
    <w:rsid w:val="00E03131"/>
    <w:rsid w:val="00E062C1"/>
    <w:rsid w:val="00E1109B"/>
    <w:rsid w:val="00E153A0"/>
    <w:rsid w:val="00E177FE"/>
    <w:rsid w:val="00E27D35"/>
    <w:rsid w:val="00E3548D"/>
    <w:rsid w:val="00E37DC3"/>
    <w:rsid w:val="00E528A9"/>
    <w:rsid w:val="00E64A49"/>
    <w:rsid w:val="00E7197B"/>
    <w:rsid w:val="00E900A8"/>
    <w:rsid w:val="00E90DF2"/>
    <w:rsid w:val="00E94A20"/>
    <w:rsid w:val="00E97039"/>
    <w:rsid w:val="00EA1345"/>
    <w:rsid w:val="00EA1DAA"/>
    <w:rsid w:val="00EB0781"/>
    <w:rsid w:val="00EC6737"/>
    <w:rsid w:val="00EC7C05"/>
    <w:rsid w:val="00EE3760"/>
    <w:rsid w:val="00EE562F"/>
    <w:rsid w:val="00EE6610"/>
    <w:rsid w:val="00F06AEF"/>
    <w:rsid w:val="00F07C90"/>
    <w:rsid w:val="00F10309"/>
    <w:rsid w:val="00F14FAF"/>
    <w:rsid w:val="00F17F14"/>
    <w:rsid w:val="00F20ACB"/>
    <w:rsid w:val="00F22A1C"/>
    <w:rsid w:val="00F42B14"/>
    <w:rsid w:val="00F454AA"/>
    <w:rsid w:val="00F50B37"/>
    <w:rsid w:val="00F53807"/>
    <w:rsid w:val="00F725AF"/>
    <w:rsid w:val="00F95665"/>
    <w:rsid w:val="00FA6F06"/>
    <w:rsid w:val="00FB2351"/>
    <w:rsid w:val="00FB31D6"/>
    <w:rsid w:val="00FC58C1"/>
    <w:rsid w:val="00FD6D9E"/>
    <w:rsid w:val="00FF5C7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C31CE9-4F0F-45A2-B89B-C0CFBD8C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7BB9"/>
    <w:rPr>
      <w:rFonts w:ascii="Times New Roman" w:eastAsia="Times New Roman" w:hAnsi="Times New Roman"/>
      <w:sz w:val="24"/>
      <w:szCs w:val="24"/>
    </w:rPr>
  </w:style>
  <w:style w:type="paragraph" w:styleId="berschrift1">
    <w:name w:val="heading 1"/>
    <w:basedOn w:val="Standard"/>
    <w:next w:val="Standard"/>
    <w:link w:val="berschrift1Zchn"/>
    <w:uiPriority w:val="9"/>
    <w:qFormat/>
    <w:rsid w:val="002F62D0"/>
    <w:pPr>
      <w:spacing w:before="480"/>
      <w:contextualSpacing/>
      <w:outlineLvl w:val="0"/>
    </w:pPr>
    <w:rPr>
      <w:rFonts w:ascii="Cambria" w:hAnsi="Cambria"/>
      <w:b/>
      <w:bCs/>
      <w:sz w:val="28"/>
      <w:szCs w:val="28"/>
    </w:rPr>
  </w:style>
  <w:style w:type="paragraph" w:styleId="berschrift2">
    <w:name w:val="heading 2"/>
    <w:basedOn w:val="Standard"/>
    <w:next w:val="Standard"/>
    <w:link w:val="berschrift2Zchn"/>
    <w:uiPriority w:val="9"/>
    <w:unhideWhenUsed/>
    <w:qFormat/>
    <w:rsid w:val="002F62D0"/>
    <w:pPr>
      <w:spacing w:before="200"/>
      <w:outlineLvl w:val="1"/>
    </w:pPr>
    <w:rPr>
      <w:rFonts w:ascii="Cambria" w:hAnsi="Cambria"/>
      <w:b/>
      <w:bCs/>
      <w:sz w:val="26"/>
      <w:szCs w:val="26"/>
    </w:rPr>
  </w:style>
  <w:style w:type="paragraph" w:styleId="berschrift3">
    <w:name w:val="heading 3"/>
    <w:basedOn w:val="Standard"/>
    <w:next w:val="Standard"/>
    <w:link w:val="berschrift3Zchn"/>
    <w:uiPriority w:val="9"/>
    <w:semiHidden/>
    <w:unhideWhenUsed/>
    <w:qFormat/>
    <w:rsid w:val="002F62D0"/>
    <w:pPr>
      <w:spacing w:before="200" w:line="271" w:lineRule="auto"/>
      <w:outlineLvl w:val="2"/>
    </w:pPr>
    <w:rPr>
      <w:rFonts w:ascii="Cambria" w:hAnsi="Cambria"/>
      <w:b/>
      <w:bCs/>
    </w:rPr>
  </w:style>
  <w:style w:type="paragraph" w:styleId="berschrift4">
    <w:name w:val="heading 4"/>
    <w:basedOn w:val="Standard"/>
    <w:next w:val="Standard"/>
    <w:link w:val="berschrift4Zchn"/>
    <w:uiPriority w:val="9"/>
    <w:semiHidden/>
    <w:unhideWhenUsed/>
    <w:qFormat/>
    <w:rsid w:val="002F62D0"/>
    <w:pPr>
      <w:spacing w:before="200"/>
      <w:outlineLvl w:val="3"/>
    </w:pPr>
    <w:rPr>
      <w:rFonts w:ascii="Cambria" w:hAnsi="Cambria"/>
      <w:b/>
      <w:bCs/>
      <w:i/>
      <w:iCs/>
    </w:rPr>
  </w:style>
  <w:style w:type="paragraph" w:styleId="berschrift5">
    <w:name w:val="heading 5"/>
    <w:basedOn w:val="Standard"/>
    <w:next w:val="Standard"/>
    <w:link w:val="berschrift5Zchn"/>
    <w:uiPriority w:val="9"/>
    <w:semiHidden/>
    <w:unhideWhenUsed/>
    <w:qFormat/>
    <w:rsid w:val="002F62D0"/>
    <w:pPr>
      <w:spacing w:before="200"/>
      <w:outlineLvl w:val="4"/>
    </w:pPr>
    <w:rPr>
      <w:rFonts w:ascii="Cambria" w:hAnsi="Cambria"/>
      <w:b/>
      <w:bCs/>
      <w:color w:val="7F7F7F"/>
    </w:rPr>
  </w:style>
  <w:style w:type="paragraph" w:styleId="berschrift6">
    <w:name w:val="heading 6"/>
    <w:basedOn w:val="Standard"/>
    <w:next w:val="Standard"/>
    <w:link w:val="berschrift6Zchn"/>
    <w:uiPriority w:val="9"/>
    <w:semiHidden/>
    <w:unhideWhenUsed/>
    <w:qFormat/>
    <w:rsid w:val="002F62D0"/>
    <w:pPr>
      <w:spacing w:line="271" w:lineRule="auto"/>
      <w:outlineLvl w:val="5"/>
    </w:pPr>
    <w:rPr>
      <w:rFonts w:ascii="Cambria" w:hAnsi="Cambria"/>
      <w:b/>
      <w:bCs/>
      <w:i/>
      <w:iCs/>
      <w:color w:val="7F7F7F"/>
    </w:rPr>
  </w:style>
  <w:style w:type="paragraph" w:styleId="berschrift7">
    <w:name w:val="heading 7"/>
    <w:basedOn w:val="Standard"/>
    <w:next w:val="Standard"/>
    <w:link w:val="berschrift7Zchn"/>
    <w:uiPriority w:val="9"/>
    <w:semiHidden/>
    <w:unhideWhenUsed/>
    <w:qFormat/>
    <w:rsid w:val="002F62D0"/>
    <w:pPr>
      <w:outlineLvl w:val="6"/>
    </w:pPr>
    <w:rPr>
      <w:rFonts w:ascii="Cambria" w:hAnsi="Cambria"/>
      <w:i/>
      <w:iCs/>
    </w:rPr>
  </w:style>
  <w:style w:type="paragraph" w:styleId="berschrift8">
    <w:name w:val="heading 8"/>
    <w:basedOn w:val="Standard"/>
    <w:next w:val="Standard"/>
    <w:link w:val="berschrift8Zchn"/>
    <w:uiPriority w:val="9"/>
    <w:semiHidden/>
    <w:unhideWhenUsed/>
    <w:qFormat/>
    <w:rsid w:val="002F62D0"/>
    <w:pPr>
      <w:outlineLvl w:val="7"/>
    </w:pPr>
    <w:rPr>
      <w:rFonts w:ascii="Cambria" w:hAnsi="Cambria"/>
      <w:sz w:val="20"/>
      <w:szCs w:val="20"/>
    </w:rPr>
  </w:style>
  <w:style w:type="paragraph" w:styleId="berschrift9">
    <w:name w:val="heading 9"/>
    <w:basedOn w:val="Standard"/>
    <w:next w:val="Standard"/>
    <w:link w:val="berschrift9Zchn"/>
    <w:uiPriority w:val="9"/>
    <w:semiHidden/>
    <w:unhideWhenUsed/>
    <w:qFormat/>
    <w:rsid w:val="002F62D0"/>
    <w:pPr>
      <w:outlineLvl w:val="8"/>
    </w:pPr>
    <w:rPr>
      <w:rFonts w:ascii="Cambria" w:hAnsi="Cambria"/>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2F62D0"/>
    <w:rPr>
      <w:rFonts w:ascii="Cambria" w:eastAsia="Times New Roman" w:hAnsi="Cambria" w:cs="Times New Roman"/>
      <w:b/>
      <w:bCs/>
      <w:sz w:val="28"/>
      <w:szCs w:val="28"/>
    </w:rPr>
  </w:style>
  <w:style w:type="character" w:customStyle="1" w:styleId="berschrift2Zchn">
    <w:name w:val="Überschrift 2 Zchn"/>
    <w:link w:val="berschrift2"/>
    <w:uiPriority w:val="9"/>
    <w:rsid w:val="002F62D0"/>
    <w:rPr>
      <w:rFonts w:ascii="Cambria" w:eastAsia="Times New Roman" w:hAnsi="Cambria" w:cs="Times New Roman"/>
      <w:b/>
      <w:bCs/>
      <w:sz w:val="26"/>
      <w:szCs w:val="26"/>
    </w:rPr>
  </w:style>
  <w:style w:type="character" w:customStyle="1" w:styleId="berschrift3Zchn">
    <w:name w:val="Überschrift 3 Zchn"/>
    <w:link w:val="berschrift3"/>
    <w:uiPriority w:val="9"/>
    <w:rsid w:val="002F62D0"/>
    <w:rPr>
      <w:rFonts w:ascii="Cambria" w:eastAsia="Times New Roman" w:hAnsi="Cambria" w:cs="Times New Roman"/>
      <w:b/>
      <w:bCs/>
    </w:rPr>
  </w:style>
  <w:style w:type="character" w:customStyle="1" w:styleId="berschrift4Zchn">
    <w:name w:val="Überschrift 4 Zchn"/>
    <w:link w:val="berschrift4"/>
    <w:uiPriority w:val="9"/>
    <w:semiHidden/>
    <w:rsid w:val="002F62D0"/>
    <w:rPr>
      <w:rFonts w:ascii="Cambria" w:eastAsia="Times New Roman" w:hAnsi="Cambria" w:cs="Times New Roman"/>
      <w:b/>
      <w:bCs/>
      <w:i/>
      <w:iCs/>
    </w:rPr>
  </w:style>
  <w:style w:type="character" w:customStyle="1" w:styleId="berschrift5Zchn">
    <w:name w:val="Überschrift 5 Zchn"/>
    <w:link w:val="berschrift5"/>
    <w:uiPriority w:val="9"/>
    <w:semiHidden/>
    <w:rsid w:val="002F62D0"/>
    <w:rPr>
      <w:rFonts w:ascii="Cambria" w:eastAsia="Times New Roman" w:hAnsi="Cambria" w:cs="Times New Roman"/>
      <w:b/>
      <w:bCs/>
      <w:color w:val="7F7F7F"/>
    </w:rPr>
  </w:style>
  <w:style w:type="character" w:customStyle="1" w:styleId="berschrift6Zchn">
    <w:name w:val="Überschrift 6 Zchn"/>
    <w:link w:val="berschrift6"/>
    <w:uiPriority w:val="9"/>
    <w:semiHidden/>
    <w:rsid w:val="002F62D0"/>
    <w:rPr>
      <w:rFonts w:ascii="Cambria" w:eastAsia="Times New Roman" w:hAnsi="Cambria" w:cs="Times New Roman"/>
      <w:b/>
      <w:bCs/>
      <w:i/>
      <w:iCs/>
      <w:color w:val="7F7F7F"/>
    </w:rPr>
  </w:style>
  <w:style w:type="character" w:customStyle="1" w:styleId="berschrift7Zchn">
    <w:name w:val="Überschrift 7 Zchn"/>
    <w:link w:val="berschrift7"/>
    <w:uiPriority w:val="9"/>
    <w:semiHidden/>
    <w:rsid w:val="002F62D0"/>
    <w:rPr>
      <w:rFonts w:ascii="Cambria" w:eastAsia="Times New Roman" w:hAnsi="Cambria" w:cs="Times New Roman"/>
      <w:i/>
      <w:iCs/>
    </w:rPr>
  </w:style>
  <w:style w:type="character" w:customStyle="1" w:styleId="berschrift8Zchn">
    <w:name w:val="Überschrift 8 Zchn"/>
    <w:link w:val="berschrift8"/>
    <w:uiPriority w:val="9"/>
    <w:semiHidden/>
    <w:rsid w:val="002F62D0"/>
    <w:rPr>
      <w:rFonts w:ascii="Cambria" w:eastAsia="Times New Roman" w:hAnsi="Cambria" w:cs="Times New Roman"/>
      <w:sz w:val="20"/>
      <w:szCs w:val="20"/>
    </w:rPr>
  </w:style>
  <w:style w:type="character" w:customStyle="1" w:styleId="berschrift9Zchn">
    <w:name w:val="Überschrift 9 Zchn"/>
    <w:link w:val="berschrift9"/>
    <w:uiPriority w:val="9"/>
    <w:semiHidden/>
    <w:rsid w:val="002F62D0"/>
    <w:rPr>
      <w:rFonts w:ascii="Cambria" w:eastAsia="Times New Roman" w:hAnsi="Cambria" w:cs="Times New Roman"/>
      <w:i/>
      <w:iCs/>
      <w:spacing w:val="5"/>
      <w:sz w:val="20"/>
      <w:szCs w:val="20"/>
    </w:rPr>
  </w:style>
  <w:style w:type="paragraph" w:styleId="Titel">
    <w:name w:val="Title"/>
    <w:basedOn w:val="Standard"/>
    <w:next w:val="Standard"/>
    <w:link w:val="TitelZchn"/>
    <w:qFormat/>
    <w:rsid w:val="002F62D0"/>
    <w:pPr>
      <w:pBdr>
        <w:bottom w:val="single" w:sz="4" w:space="1" w:color="auto"/>
      </w:pBdr>
      <w:contextualSpacing/>
    </w:pPr>
    <w:rPr>
      <w:rFonts w:ascii="Cambria" w:hAnsi="Cambria"/>
      <w:spacing w:val="5"/>
      <w:sz w:val="52"/>
      <w:szCs w:val="52"/>
    </w:rPr>
  </w:style>
  <w:style w:type="character" w:customStyle="1" w:styleId="TitelZchn">
    <w:name w:val="Titel Zchn"/>
    <w:link w:val="Titel"/>
    <w:rsid w:val="002F62D0"/>
    <w:rPr>
      <w:rFonts w:ascii="Cambria" w:eastAsia="Times New Roman" w:hAnsi="Cambria" w:cs="Times New Roman"/>
      <w:spacing w:val="5"/>
      <w:sz w:val="52"/>
      <w:szCs w:val="52"/>
    </w:rPr>
  </w:style>
  <w:style w:type="paragraph" w:styleId="Untertitel">
    <w:name w:val="Subtitle"/>
    <w:basedOn w:val="Standard"/>
    <w:next w:val="Standard"/>
    <w:link w:val="UntertitelZchn"/>
    <w:uiPriority w:val="11"/>
    <w:qFormat/>
    <w:rsid w:val="002F62D0"/>
    <w:pPr>
      <w:spacing w:after="600"/>
    </w:pPr>
    <w:rPr>
      <w:rFonts w:ascii="Cambria" w:hAnsi="Cambria"/>
      <w:i/>
      <w:iCs/>
      <w:spacing w:val="13"/>
    </w:rPr>
  </w:style>
  <w:style w:type="character" w:customStyle="1" w:styleId="UntertitelZchn">
    <w:name w:val="Untertitel Zchn"/>
    <w:link w:val="Untertitel"/>
    <w:uiPriority w:val="11"/>
    <w:rsid w:val="002F62D0"/>
    <w:rPr>
      <w:rFonts w:ascii="Cambria" w:eastAsia="Times New Roman" w:hAnsi="Cambria" w:cs="Times New Roman"/>
      <w:i/>
      <w:iCs/>
      <w:spacing w:val="13"/>
      <w:sz w:val="24"/>
      <w:szCs w:val="24"/>
    </w:rPr>
  </w:style>
  <w:style w:type="character" w:styleId="Fett">
    <w:name w:val="Strong"/>
    <w:uiPriority w:val="22"/>
    <w:qFormat/>
    <w:rsid w:val="002F62D0"/>
    <w:rPr>
      <w:b/>
      <w:bCs/>
    </w:rPr>
  </w:style>
  <w:style w:type="character" w:styleId="Hervorhebung">
    <w:name w:val="Emphasis"/>
    <w:qFormat/>
    <w:rsid w:val="002F62D0"/>
    <w:rPr>
      <w:b/>
      <w:bCs/>
      <w:i/>
      <w:iCs/>
      <w:spacing w:val="10"/>
      <w:bdr w:val="none" w:sz="0" w:space="0" w:color="auto"/>
      <w:shd w:val="clear" w:color="auto" w:fill="auto"/>
    </w:rPr>
  </w:style>
  <w:style w:type="paragraph" w:styleId="KeinLeerraum">
    <w:name w:val="No Spacing"/>
    <w:basedOn w:val="Standard"/>
    <w:uiPriority w:val="1"/>
    <w:qFormat/>
    <w:rsid w:val="002F62D0"/>
  </w:style>
  <w:style w:type="paragraph" w:styleId="Listenabsatz">
    <w:name w:val="List Paragraph"/>
    <w:basedOn w:val="Standard"/>
    <w:uiPriority w:val="34"/>
    <w:qFormat/>
    <w:rsid w:val="002F62D0"/>
    <w:pPr>
      <w:ind w:left="720"/>
      <w:contextualSpacing/>
    </w:pPr>
  </w:style>
  <w:style w:type="paragraph" w:customStyle="1" w:styleId="Anfhrungszeichen">
    <w:name w:val="Anführungszeichen"/>
    <w:basedOn w:val="Standard"/>
    <w:next w:val="Standard"/>
    <w:link w:val="AnfhrungszeichenZchn"/>
    <w:uiPriority w:val="29"/>
    <w:qFormat/>
    <w:rsid w:val="002F62D0"/>
    <w:pPr>
      <w:spacing w:before="200"/>
      <w:ind w:left="360" w:right="360"/>
    </w:pPr>
    <w:rPr>
      <w:i/>
      <w:iCs/>
    </w:rPr>
  </w:style>
  <w:style w:type="character" w:customStyle="1" w:styleId="AnfhrungszeichenZchn">
    <w:name w:val="Anführungszeichen Zchn"/>
    <w:link w:val="Anfhrungszeichen"/>
    <w:uiPriority w:val="29"/>
    <w:rsid w:val="002F62D0"/>
    <w:rPr>
      <w:i/>
      <w:iCs/>
    </w:rPr>
  </w:style>
  <w:style w:type="paragraph" w:customStyle="1" w:styleId="IntensivesAnfhrungszeichen">
    <w:name w:val="Intensives Anführungszeichen"/>
    <w:basedOn w:val="Standard"/>
    <w:next w:val="Standard"/>
    <w:link w:val="IntensivesAnfhrungszeichenZchn"/>
    <w:uiPriority w:val="30"/>
    <w:qFormat/>
    <w:rsid w:val="002F62D0"/>
    <w:pPr>
      <w:pBdr>
        <w:bottom w:val="single" w:sz="4" w:space="1" w:color="auto"/>
      </w:pBdr>
      <w:spacing w:before="200" w:after="280"/>
      <w:ind w:left="1008" w:right="1152"/>
      <w:jc w:val="both"/>
    </w:pPr>
    <w:rPr>
      <w:b/>
      <w:bCs/>
      <w:i/>
      <w:iCs/>
    </w:rPr>
  </w:style>
  <w:style w:type="character" w:customStyle="1" w:styleId="IntensivesAnfhrungszeichenZchn">
    <w:name w:val="Intensives Anführungszeichen Zchn"/>
    <w:link w:val="IntensivesAnfhrungszeichen"/>
    <w:uiPriority w:val="30"/>
    <w:rsid w:val="002F62D0"/>
    <w:rPr>
      <w:b/>
      <w:bCs/>
      <w:i/>
      <w:iCs/>
    </w:rPr>
  </w:style>
  <w:style w:type="character" w:styleId="SchwacheHervorhebung">
    <w:name w:val="Subtle Emphasis"/>
    <w:uiPriority w:val="19"/>
    <w:qFormat/>
    <w:rsid w:val="002F62D0"/>
    <w:rPr>
      <w:i/>
      <w:iCs/>
    </w:rPr>
  </w:style>
  <w:style w:type="character" w:styleId="IntensiveHervorhebung">
    <w:name w:val="Intense Emphasis"/>
    <w:uiPriority w:val="21"/>
    <w:qFormat/>
    <w:rsid w:val="002F62D0"/>
    <w:rPr>
      <w:b/>
      <w:bCs/>
    </w:rPr>
  </w:style>
  <w:style w:type="character" w:styleId="SchwacherVerweis">
    <w:name w:val="Subtle Reference"/>
    <w:uiPriority w:val="31"/>
    <w:qFormat/>
    <w:rsid w:val="002F62D0"/>
    <w:rPr>
      <w:smallCaps/>
    </w:rPr>
  </w:style>
  <w:style w:type="character" w:styleId="IntensiverVerweis">
    <w:name w:val="Intense Reference"/>
    <w:uiPriority w:val="32"/>
    <w:qFormat/>
    <w:rsid w:val="002F62D0"/>
    <w:rPr>
      <w:smallCaps/>
      <w:spacing w:val="5"/>
      <w:u w:val="single"/>
    </w:rPr>
  </w:style>
  <w:style w:type="character" w:styleId="Buchtitel">
    <w:name w:val="Book Title"/>
    <w:uiPriority w:val="33"/>
    <w:qFormat/>
    <w:rsid w:val="002F62D0"/>
    <w:rPr>
      <w:i/>
      <w:iCs/>
      <w:smallCaps/>
      <w:spacing w:val="5"/>
    </w:rPr>
  </w:style>
  <w:style w:type="paragraph" w:styleId="Inhaltsverzeichnisberschrift">
    <w:name w:val="TOC Heading"/>
    <w:basedOn w:val="berschrift1"/>
    <w:next w:val="Standard"/>
    <w:uiPriority w:val="39"/>
    <w:semiHidden/>
    <w:unhideWhenUsed/>
    <w:qFormat/>
    <w:rsid w:val="002F62D0"/>
    <w:pPr>
      <w:outlineLvl w:val="9"/>
    </w:pPr>
  </w:style>
  <w:style w:type="character" w:styleId="Hyperlink">
    <w:name w:val="Hyperlink"/>
    <w:uiPriority w:val="99"/>
    <w:rsid w:val="001E7BB9"/>
    <w:rPr>
      <w:rFonts w:cs="Times New Roman"/>
      <w:color w:val="0000FF"/>
      <w:u w:val="single"/>
    </w:rPr>
  </w:style>
  <w:style w:type="paragraph" w:styleId="Sprechblasentext">
    <w:name w:val="Balloon Text"/>
    <w:basedOn w:val="Standard"/>
    <w:link w:val="SprechblasentextZchn"/>
    <w:uiPriority w:val="99"/>
    <w:rsid w:val="001E7BB9"/>
    <w:rPr>
      <w:rFonts w:ascii="Tahoma" w:hAnsi="Tahoma"/>
      <w:sz w:val="16"/>
      <w:szCs w:val="16"/>
    </w:rPr>
  </w:style>
  <w:style w:type="character" w:customStyle="1" w:styleId="SprechblasentextZchn">
    <w:name w:val="Sprechblasentext Zchn"/>
    <w:link w:val="Sprechblasentext"/>
    <w:uiPriority w:val="99"/>
    <w:rsid w:val="001E7BB9"/>
    <w:rPr>
      <w:rFonts w:ascii="Tahoma" w:eastAsia="Times New Roman" w:hAnsi="Tahoma" w:cs="Times New Roman"/>
      <w:sz w:val="16"/>
      <w:szCs w:val="16"/>
      <w:lang w:val="de-AT" w:eastAsia="de-AT" w:bidi="ar-SA"/>
    </w:rPr>
  </w:style>
  <w:style w:type="table" w:customStyle="1" w:styleId="Tabellenraster1">
    <w:name w:val="Tabellenraster1"/>
    <w:uiPriority w:val="99"/>
    <w:rsid w:val="001E7BB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T-Standard">
    <w:name w:val="FT-Standard"/>
    <w:basedOn w:val="KeinLeerraum"/>
    <w:link w:val="FT-StandardZchn"/>
    <w:uiPriority w:val="99"/>
    <w:rsid w:val="001E7BB9"/>
  </w:style>
  <w:style w:type="character" w:customStyle="1" w:styleId="FT-StandardZchn">
    <w:name w:val="FT-Standard Zchn"/>
    <w:link w:val="FT-Standard"/>
    <w:uiPriority w:val="99"/>
    <w:locked/>
    <w:rsid w:val="001E7BB9"/>
  </w:style>
  <w:style w:type="paragraph" w:styleId="Fuzeile">
    <w:name w:val="footer"/>
    <w:basedOn w:val="Standard"/>
    <w:link w:val="FuzeileZchn"/>
    <w:uiPriority w:val="99"/>
    <w:rsid w:val="001E7BB9"/>
    <w:pPr>
      <w:tabs>
        <w:tab w:val="center" w:pos="4536"/>
        <w:tab w:val="right" w:pos="9072"/>
      </w:tabs>
    </w:pPr>
    <w:rPr>
      <w:rFonts w:ascii="Verdana" w:hAnsi="Verdana"/>
      <w:sz w:val="16"/>
      <w:szCs w:val="16"/>
      <w:lang w:val="de-DE" w:eastAsia="de-DE"/>
    </w:rPr>
  </w:style>
  <w:style w:type="character" w:customStyle="1" w:styleId="FuzeileZchn">
    <w:name w:val="Fußzeile Zchn"/>
    <w:link w:val="Fuzeile"/>
    <w:uiPriority w:val="99"/>
    <w:rsid w:val="001E7BB9"/>
    <w:rPr>
      <w:rFonts w:ascii="Verdana" w:eastAsia="Times New Roman" w:hAnsi="Verdana" w:cs="Times New Roman"/>
      <w:sz w:val="16"/>
      <w:szCs w:val="16"/>
      <w:lang w:val="de-DE" w:eastAsia="de-DE" w:bidi="ar-SA"/>
    </w:rPr>
  </w:style>
  <w:style w:type="character" w:styleId="Seitenzahl">
    <w:name w:val="page number"/>
    <w:uiPriority w:val="99"/>
    <w:rsid w:val="001E7BB9"/>
    <w:rPr>
      <w:rFonts w:cs="Times New Roman"/>
    </w:rPr>
  </w:style>
  <w:style w:type="paragraph" w:styleId="HTMLVorformatiert">
    <w:name w:val="HTML Preformatted"/>
    <w:basedOn w:val="Standard"/>
    <w:link w:val="HTMLVorformatiertZchn"/>
    <w:uiPriority w:val="99"/>
    <w:semiHidden/>
    <w:unhideWhenUsed/>
    <w:rsid w:val="001E7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link w:val="HTMLVorformatiert"/>
    <w:uiPriority w:val="99"/>
    <w:semiHidden/>
    <w:rsid w:val="001E7BB9"/>
    <w:rPr>
      <w:rFonts w:ascii="Courier New" w:eastAsia="Times New Roman" w:hAnsi="Courier New" w:cs="Courier New"/>
      <w:sz w:val="20"/>
      <w:szCs w:val="20"/>
      <w:lang w:val="de-AT" w:eastAsia="de-AT" w:bidi="ar-SA"/>
    </w:rPr>
  </w:style>
  <w:style w:type="table" w:customStyle="1" w:styleId="Tabellengitternetz">
    <w:name w:val="Tabellengitternetz"/>
    <w:basedOn w:val="NormaleTabelle"/>
    <w:rsid w:val="007258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rsid w:val="00D83204"/>
  </w:style>
  <w:style w:type="paragraph" w:customStyle="1" w:styleId="StandardFT">
    <w:name w:val="Standard FT"/>
    <w:basedOn w:val="Standard"/>
    <w:rsid w:val="00EB0781"/>
    <w:rPr>
      <w:rFonts w:ascii="Verdana" w:hAnsi="Verdana"/>
      <w:sz w:val="16"/>
      <w:szCs w:val="16"/>
      <w:lang w:val="de-DE" w:eastAsia="de-DE"/>
    </w:rPr>
  </w:style>
  <w:style w:type="table" w:styleId="Tabellenraster">
    <w:name w:val="Table Grid"/>
    <w:basedOn w:val="NormaleTabelle"/>
    <w:rsid w:val="006A2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6A274B"/>
  </w:style>
  <w:style w:type="paragraph" w:styleId="StandardWeb">
    <w:name w:val="Normal (Web)"/>
    <w:basedOn w:val="Standard"/>
    <w:uiPriority w:val="99"/>
    <w:semiHidden/>
    <w:unhideWhenUsed/>
    <w:rsid w:val="00FA6F06"/>
    <w:pPr>
      <w:spacing w:before="100" w:beforeAutospacing="1" w:after="100" w:afterAutospacing="1"/>
    </w:pPr>
    <w:rPr>
      <w:lang w:val="de-DE" w:eastAsia="de-DE"/>
    </w:rPr>
  </w:style>
  <w:style w:type="character" w:customStyle="1" w:styleId="mw-headline">
    <w:name w:val="mw-headline"/>
    <w:basedOn w:val="Absatz-Standardschriftart"/>
    <w:rsid w:val="001305BC"/>
  </w:style>
  <w:style w:type="character" w:customStyle="1" w:styleId="mw-editsection">
    <w:name w:val="mw-editsection"/>
    <w:basedOn w:val="Absatz-Standardschriftart"/>
    <w:rsid w:val="001305BC"/>
  </w:style>
  <w:style w:type="character" w:customStyle="1" w:styleId="mw-editsection-bracket">
    <w:name w:val="mw-editsection-bracket"/>
    <w:basedOn w:val="Absatz-Standardschriftart"/>
    <w:rsid w:val="001305BC"/>
  </w:style>
  <w:style w:type="character" w:customStyle="1" w:styleId="mw-editsection-divider">
    <w:name w:val="mw-editsection-divider"/>
    <w:basedOn w:val="Absatz-Standardschriftart"/>
    <w:rsid w:val="00130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8814">
      <w:bodyDiv w:val="1"/>
      <w:marLeft w:val="0"/>
      <w:marRight w:val="0"/>
      <w:marTop w:val="0"/>
      <w:marBottom w:val="0"/>
      <w:divBdr>
        <w:top w:val="none" w:sz="0" w:space="0" w:color="auto"/>
        <w:left w:val="none" w:sz="0" w:space="0" w:color="auto"/>
        <w:bottom w:val="none" w:sz="0" w:space="0" w:color="auto"/>
        <w:right w:val="none" w:sz="0" w:space="0" w:color="auto"/>
      </w:divBdr>
    </w:div>
    <w:div w:id="118887766">
      <w:bodyDiv w:val="1"/>
      <w:marLeft w:val="0"/>
      <w:marRight w:val="0"/>
      <w:marTop w:val="0"/>
      <w:marBottom w:val="0"/>
      <w:divBdr>
        <w:top w:val="none" w:sz="0" w:space="0" w:color="auto"/>
        <w:left w:val="none" w:sz="0" w:space="0" w:color="auto"/>
        <w:bottom w:val="none" w:sz="0" w:space="0" w:color="auto"/>
        <w:right w:val="none" w:sz="0" w:space="0" w:color="auto"/>
      </w:divBdr>
    </w:div>
    <w:div w:id="324357408">
      <w:bodyDiv w:val="1"/>
      <w:marLeft w:val="0"/>
      <w:marRight w:val="0"/>
      <w:marTop w:val="0"/>
      <w:marBottom w:val="0"/>
      <w:divBdr>
        <w:top w:val="none" w:sz="0" w:space="0" w:color="auto"/>
        <w:left w:val="none" w:sz="0" w:space="0" w:color="auto"/>
        <w:bottom w:val="none" w:sz="0" w:space="0" w:color="auto"/>
        <w:right w:val="none" w:sz="0" w:space="0" w:color="auto"/>
      </w:divBdr>
      <w:divsChild>
        <w:div w:id="515072512">
          <w:marLeft w:val="0"/>
          <w:marRight w:val="0"/>
          <w:marTop w:val="0"/>
          <w:marBottom w:val="0"/>
          <w:divBdr>
            <w:top w:val="none" w:sz="0" w:space="0" w:color="auto"/>
            <w:left w:val="none" w:sz="0" w:space="0" w:color="auto"/>
            <w:bottom w:val="none" w:sz="0" w:space="0" w:color="auto"/>
            <w:right w:val="none" w:sz="0" w:space="0" w:color="auto"/>
          </w:divBdr>
        </w:div>
        <w:div w:id="290286843">
          <w:marLeft w:val="0"/>
          <w:marRight w:val="0"/>
          <w:marTop w:val="0"/>
          <w:marBottom w:val="0"/>
          <w:divBdr>
            <w:top w:val="none" w:sz="0" w:space="0" w:color="auto"/>
            <w:left w:val="none" w:sz="0" w:space="0" w:color="auto"/>
            <w:bottom w:val="none" w:sz="0" w:space="0" w:color="auto"/>
            <w:right w:val="none" w:sz="0" w:space="0" w:color="auto"/>
          </w:divBdr>
          <w:divsChild>
            <w:div w:id="728697817">
              <w:marLeft w:val="0"/>
              <w:marRight w:val="0"/>
              <w:marTop w:val="0"/>
              <w:marBottom w:val="0"/>
              <w:divBdr>
                <w:top w:val="none" w:sz="0" w:space="0" w:color="auto"/>
                <w:left w:val="none" w:sz="0" w:space="0" w:color="auto"/>
                <w:bottom w:val="none" w:sz="0" w:space="0" w:color="auto"/>
                <w:right w:val="none" w:sz="0" w:space="0" w:color="auto"/>
              </w:divBdr>
              <w:divsChild>
                <w:div w:id="979185735">
                  <w:marLeft w:val="0"/>
                  <w:marRight w:val="0"/>
                  <w:marTop w:val="0"/>
                  <w:marBottom w:val="0"/>
                  <w:divBdr>
                    <w:top w:val="none" w:sz="0" w:space="0" w:color="auto"/>
                    <w:left w:val="none" w:sz="0" w:space="0" w:color="auto"/>
                    <w:bottom w:val="none" w:sz="0" w:space="0" w:color="auto"/>
                    <w:right w:val="none" w:sz="0" w:space="0" w:color="auto"/>
                  </w:divBdr>
                  <w:divsChild>
                    <w:div w:id="1022895281">
                      <w:marLeft w:val="0"/>
                      <w:marRight w:val="0"/>
                      <w:marTop w:val="0"/>
                      <w:marBottom w:val="0"/>
                      <w:divBdr>
                        <w:top w:val="none" w:sz="0" w:space="0" w:color="auto"/>
                        <w:left w:val="none" w:sz="0" w:space="0" w:color="auto"/>
                        <w:bottom w:val="none" w:sz="0" w:space="0" w:color="auto"/>
                        <w:right w:val="none" w:sz="0" w:space="0" w:color="auto"/>
                      </w:divBdr>
                      <w:divsChild>
                        <w:div w:id="8227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896818">
      <w:bodyDiv w:val="1"/>
      <w:marLeft w:val="0"/>
      <w:marRight w:val="0"/>
      <w:marTop w:val="0"/>
      <w:marBottom w:val="0"/>
      <w:divBdr>
        <w:top w:val="none" w:sz="0" w:space="0" w:color="auto"/>
        <w:left w:val="none" w:sz="0" w:space="0" w:color="auto"/>
        <w:bottom w:val="none" w:sz="0" w:space="0" w:color="auto"/>
        <w:right w:val="none" w:sz="0" w:space="0" w:color="auto"/>
      </w:divBdr>
      <w:divsChild>
        <w:div w:id="1658922163">
          <w:marLeft w:val="0"/>
          <w:marRight w:val="0"/>
          <w:marTop w:val="0"/>
          <w:marBottom w:val="225"/>
          <w:divBdr>
            <w:top w:val="none" w:sz="0" w:space="0" w:color="auto"/>
            <w:left w:val="none" w:sz="0" w:space="0" w:color="auto"/>
            <w:bottom w:val="none" w:sz="0" w:space="0" w:color="auto"/>
            <w:right w:val="none" w:sz="0" w:space="0" w:color="auto"/>
          </w:divBdr>
        </w:div>
        <w:div w:id="1742748060">
          <w:marLeft w:val="0"/>
          <w:marRight w:val="0"/>
          <w:marTop w:val="0"/>
          <w:marBottom w:val="300"/>
          <w:divBdr>
            <w:top w:val="none" w:sz="0" w:space="0" w:color="auto"/>
            <w:left w:val="none" w:sz="0" w:space="0" w:color="auto"/>
            <w:bottom w:val="none" w:sz="0" w:space="0" w:color="auto"/>
            <w:right w:val="none" w:sz="0" w:space="0" w:color="auto"/>
          </w:divBdr>
          <w:divsChild>
            <w:div w:id="1867254941">
              <w:marLeft w:val="0"/>
              <w:marRight w:val="0"/>
              <w:marTop w:val="45"/>
              <w:marBottom w:val="0"/>
              <w:divBdr>
                <w:top w:val="none" w:sz="0" w:space="0" w:color="auto"/>
                <w:left w:val="none" w:sz="0" w:space="0" w:color="auto"/>
                <w:bottom w:val="none" w:sz="0" w:space="0" w:color="auto"/>
                <w:right w:val="none" w:sz="0" w:space="0" w:color="auto"/>
              </w:divBdr>
            </w:div>
          </w:divsChild>
        </w:div>
        <w:div w:id="951088052">
          <w:marLeft w:val="0"/>
          <w:marRight w:val="0"/>
          <w:marTop w:val="0"/>
          <w:marBottom w:val="300"/>
          <w:divBdr>
            <w:top w:val="none" w:sz="0" w:space="0" w:color="auto"/>
            <w:left w:val="none" w:sz="0" w:space="0" w:color="auto"/>
            <w:bottom w:val="none" w:sz="0" w:space="0" w:color="auto"/>
            <w:right w:val="none" w:sz="0" w:space="0" w:color="auto"/>
          </w:divBdr>
          <w:divsChild>
            <w:div w:id="549918646">
              <w:marLeft w:val="0"/>
              <w:marRight w:val="150"/>
              <w:marTop w:val="45"/>
              <w:marBottom w:val="0"/>
              <w:divBdr>
                <w:top w:val="none" w:sz="0" w:space="0" w:color="auto"/>
                <w:left w:val="none" w:sz="0" w:space="0" w:color="auto"/>
                <w:bottom w:val="none" w:sz="0" w:space="0" w:color="auto"/>
                <w:right w:val="none" w:sz="0" w:space="0" w:color="auto"/>
              </w:divBdr>
            </w:div>
          </w:divsChild>
        </w:div>
        <w:div w:id="42949135">
          <w:marLeft w:val="0"/>
          <w:marRight w:val="0"/>
          <w:marTop w:val="0"/>
          <w:marBottom w:val="300"/>
          <w:divBdr>
            <w:top w:val="none" w:sz="0" w:space="0" w:color="auto"/>
            <w:left w:val="none" w:sz="0" w:space="0" w:color="auto"/>
            <w:bottom w:val="none" w:sz="0" w:space="0" w:color="auto"/>
            <w:right w:val="none" w:sz="0" w:space="0" w:color="auto"/>
          </w:divBdr>
          <w:divsChild>
            <w:div w:id="15359211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34636647">
      <w:bodyDiv w:val="1"/>
      <w:marLeft w:val="0"/>
      <w:marRight w:val="0"/>
      <w:marTop w:val="0"/>
      <w:marBottom w:val="0"/>
      <w:divBdr>
        <w:top w:val="none" w:sz="0" w:space="0" w:color="auto"/>
        <w:left w:val="none" w:sz="0" w:space="0" w:color="auto"/>
        <w:bottom w:val="none" w:sz="0" w:space="0" w:color="auto"/>
        <w:right w:val="none" w:sz="0" w:space="0" w:color="auto"/>
      </w:divBdr>
    </w:div>
    <w:div w:id="518010115">
      <w:bodyDiv w:val="1"/>
      <w:marLeft w:val="0"/>
      <w:marRight w:val="0"/>
      <w:marTop w:val="0"/>
      <w:marBottom w:val="0"/>
      <w:divBdr>
        <w:top w:val="none" w:sz="0" w:space="0" w:color="auto"/>
        <w:left w:val="none" w:sz="0" w:space="0" w:color="auto"/>
        <w:bottom w:val="none" w:sz="0" w:space="0" w:color="auto"/>
        <w:right w:val="none" w:sz="0" w:space="0" w:color="auto"/>
      </w:divBdr>
    </w:div>
    <w:div w:id="655694620">
      <w:bodyDiv w:val="1"/>
      <w:marLeft w:val="0"/>
      <w:marRight w:val="0"/>
      <w:marTop w:val="0"/>
      <w:marBottom w:val="0"/>
      <w:divBdr>
        <w:top w:val="none" w:sz="0" w:space="0" w:color="auto"/>
        <w:left w:val="none" w:sz="0" w:space="0" w:color="auto"/>
        <w:bottom w:val="none" w:sz="0" w:space="0" w:color="auto"/>
        <w:right w:val="none" w:sz="0" w:space="0" w:color="auto"/>
      </w:divBdr>
    </w:div>
    <w:div w:id="737898706">
      <w:bodyDiv w:val="1"/>
      <w:marLeft w:val="0"/>
      <w:marRight w:val="0"/>
      <w:marTop w:val="0"/>
      <w:marBottom w:val="0"/>
      <w:divBdr>
        <w:top w:val="none" w:sz="0" w:space="0" w:color="auto"/>
        <w:left w:val="none" w:sz="0" w:space="0" w:color="auto"/>
        <w:bottom w:val="none" w:sz="0" w:space="0" w:color="auto"/>
        <w:right w:val="none" w:sz="0" w:space="0" w:color="auto"/>
      </w:divBdr>
    </w:div>
    <w:div w:id="746390044">
      <w:bodyDiv w:val="1"/>
      <w:marLeft w:val="0"/>
      <w:marRight w:val="0"/>
      <w:marTop w:val="0"/>
      <w:marBottom w:val="0"/>
      <w:divBdr>
        <w:top w:val="none" w:sz="0" w:space="0" w:color="auto"/>
        <w:left w:val="none" w:sz="0" w:space="0" w:color="auto"/>
        <w:bottom w:val="none" w:sz="0" w:space="0" w:color="auto"/>
        <w:right w:val="none" w:sz="0" w:space="0" w:color="auto"/>
      </w:divBdr>
    </w:div>
    <w:div w:id="768306607">
      <w:bodyDiv w:val="1"/>
      <w:marLeft w:val="0"/>
      <w:marRight w:val="0"/>
      <w:marTop w:val="0"/>
      <w:marBottom w:val="0"/>
      <w:divBdr>
        <w:top w:val="none" w:sz="0" w:space="0" w:color="auto"/>
        <w:left w:val="none" w:sz="0" w:space="0" w:color="auto"/>
        <w:bottom w:val="none" w:sz="0" w:space="0" w:color="auto"/>
        <w:right w:val="none" w:sz="0" w:space="0" w:color="auto"/>
      </w:divBdr>
    </w:div>
    <w:div w:id="869953887">
      <w:bodyDiv w:val="1"/>
      <w:marLeft w:val="0"/>
      <w:marRight w:val="0"/>
      <w:marTop w:val="0"/>
      <w:marBottom w:val="0"/>
      <w:divBdr>
        <w:top w:val="none" w:sz="0" w:space="0" w:color="auto"/>
        <w:left w:val="none" w:sz="0" w:space="0" w:color="auto"/>
        <w:bottom w:val="none" w:sz="0" w:space="0" w:color="auto"/>
        <w:right w:val="none" w:sz="0" w:space="0" w:color="auto"/>
      </w:divBdr>
      <w:divsChild>
        <w:div w:id="1234968897">
          <w:marLeft w:val="0"/>
          <w:marRight w:val="0"/>
          <w:marTop w:val="0"/>
          <w:marBottom w:val="225"/>
          <w:divBdr>
            <w:top w:val="none" w:sz="0" w:space="0" w:color="auto"/>
            <w:left w:val="none" w:sz="0" w:space="0" w:color="auto"/>
            <w:bottom w:val="none" w:sz="0" w:space="0" w:color="auto"/>
            <w:right w:val="none" w:sz="0" w:space="0" w:color="auto"/>
          </w:divBdr>
        </w:div>
        <w:div w:id="1431857994">
          <w:marLeft w:val="0"/>
          <w:marRight w:val="0"/>
          <w:marTop w:val="0"/>
          <w:marBottom w:val="300"/>
          <w:divBdr>
            <w:top w:val="none" w:sz="0" w:space="0" w:color="auto"/>
            <w:left w:val="none" w:sz="0" w:space="0" w:color="auto"/>
            <w:bottom w:val="none" w:sz="0" w:space="0" w:color="auto"/>
            <w:right w:val="none" w:sz="0" w:space="0" w:color="auto"/>
          </w:divBdr>
          <w:divsChild>
            <w:div w:id="1495146150">
              <w:marLeft w:val="0"/>
              <w:marRight w:val="0"/>
              <w:marTop w:val="45"/>
              <w:marBottom w:val="0"/>
              <w:divBdr>
                <w:top w:val="none" w:sz="0" w:space="0" w:color="auto"/>
                <w:left w:val="none" w:sz="0" w:space="0" w:color="auto"/>
                <w:bottom w:val="none" w:sz="0" w:space="0" w:color="auto"/>
                <w:right w:val="none" w:sz="0" w:space="0" w:color="auto"/>
              </w:divBdr>
            </w:div>
          </w:divsChild>
        </w:div>
        <w:div w:id="860125614">
          <w:marLeft w:val="0"/>
          <w:marRight w:val="0"/>
          <w:marTop w:val="0"/>
          <w:marBottom w:val="300"/>
          <w:divBdr>
            <w:top w:val="none" w:sz="0" w:space="0" w:color="auto"/>
            <w:left w:val="none" w:sz="0" w:space="0" w:color="auto"/>
            <w:bottom w:val="none" w:sz="0" w:space="0" w:color="auto"/>
            <w:right w:val="none" w:sz="0" w:space="0" w:color="auto"/>
          </w:divBdr>
          <w:divsChild>
            <w:div w:id="253166897">
              <w:marLeft w:val="0"/>
              <w:marRight w:val="150"/>
              <w:marTop w:val="45"/>
              <w:marBottom w:val="0"/>
              <w:divBdr>
                <w:top w:val="none" w:sz="0" w:space="0" w:color="auto"/>
                <w:left w:val="none" w:sz="0" w:space="0" w:color="auto"/>
                <w:bottom w:val="none" w:sz="0" w:space="0" w:color="auto"/>
                <w:right w:val="none" w:sz="0" w:space="0" w:color="auto"/>
              </w:divBdr>
            </w:div>
          </w:divsChild>
        </w:div>
        <w:div w:id="1637485610">
          <w:marLeft w:val="0"/>
          <w:marRight w:val="0"/>
          <w:marTop w:val="0"/>
          <w:marBottom w:val="300"/>
          <w:divBdr>
            <w:top w:val="none" w:sz="0" w:space="0" w:color="auto"/>
            <w:left w:val="none" w:sz="0" w:space="0" w:color="auto"/>
            <w:bottom w:val="none" w:sz="0" w:space="0" w:color="auto"/>
            <w:right w:val="none" w:sz="0" w:space="0" w:color="auto"/>
          </w:divBdr>
          <w:divsChild>
            <w:div w:id="63190658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04879591">
      <w:bodyDiv w:val="1"/>
      <w:marLeft w:val="0"/>
      <w:marRight w:val="0"/>
      <w:marTop w:val="0"/>
      <w:marBottom w:val="0"/>
      <w:divBdr>
        <w:top w:val="none" w:sz="0" w:space="0" w:color="auto"/>
        <w:left w:val="none" w:sz="0" w:space="0" w:color="auto"/>
        <w:bottom w:val="none" w:sz="0" w:space="0" w:color="auto"/>
        <w:right w:val="none" w:sz="0" w:space="0" w:color="auto"/>
      </w:divBdr>
    </w:div>
    <w:div w:id="974994073">
      <w:bodyDiv w:val="1"/>
      <w:marLeft w:val="0"/>
      <w:marRight w:val="0"/>
      <w:marTop w:val="0"/>
      <w:marBottom w:val="0"/>
      <w:divBdr>
        <w:top w:val="none" w:sz="0" w:space="0" w:color="auto"/>
        <w:left w:val="none" w:sz="0" w:space="0" w:color="auto"/>
        <w:bottom w:val="none" w:sz="0" w:space="0" w:color="auto"/>
        <w:right w:val="none" w:sz="0" w:space="0" w:color="auto"/>
      </w:divBdr>
      <w:divsChild>
        <w:div w:id="926424801">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022441473">
      <w:bodyDiv w:val="1"/>
      <w:marLeft w:val="0"/>
      <w:marRight w:val="0"/>
      <w:marTop w:val="0"/>
      <w:marBottom w:val="0"/>
      <w:divBdr>
        <w:top w:val="none" w:sz="0" w:space="0" w:color="auto"/>
        <w:left w:val="none" w:sz="0" w:space="0" w:color="auto"/>
        <w:bottom w:val="none" w:sz="0" w:space="0" w:color="auto"/>
        <w:right w:val="none" w:sz="0" w:space="0" w:color="auto"/>
      </w:divBdr>
    </w:div>
    <w:div w:id="1031682487">
      <w:bodyDiv w:val="1"/>
      <w:marLeft w:val="0"/>
      <w:marRight w:val="0"/>
      <w:marTop w:val="0"/>
      <w:marBottom w:val="0"/>
      <w:divBdr>
        <w:top w:val="none" w:sz="0" w:space="0" w:color="auto"/>
        <w:left w:val="none" w:sz="0" w:space="0" w:color="auto"/>
        <w:bottom w:val="none" w:sz="0" w:space="0" w:color="auto"/>
        <w:right w:val="none" w:sz="0" w:space="0" w:color="auto"/>
      </w:divBdr>
    </w:div>
    <w:div w:id="1058630114">
      <w:bodyDiv w:val="1"/>
      <w:marLeft w:val="0"/>
      <w:marRight w:val="0"/>
      <w:marTop w:val="0"/>
      <w:marBottom w:val="0"/>
      <w:divBdr>
        <w:top w:val="none" w:sz="0" w:space="0" w:color="auto"/>
        <w:left w:val="none" w:sz="0" w:space="0" w:color="auto"/>
        <w:bottom w:val="none" w:sz="0" w:space="0" w:color="auto"/>
        <w:right w:val="none" w:sz="0" w:space="0" w:color="auto"/>
      </w:divBdr>
    </w:div>
    <w:div w:id="1184788455">
      <w:bodyDiv w:val="1"/>
      <w:marLeft w:val="0"/>
      <w:marRight w:val="0"/>
      <w:marTop w:val="0"/>
      <w:marBottom w:val="0"/>
      <w:divBdr>
        <w:top w:val="none" w:sz="0" w:space="0" w:color="auto"/>
        <w:left w:val="none" w:sz="0" w:space="0" w:color="auto"/>
        <w:bottom w:val="none" w:sz="0" w:space="0" w:color="auto"/>
        <w:right w:val="none" w:sz="0" w:space="0" w:color="auto"/>
      </w:divBdr>
    </w:div>
    <w:div w:id="1194071854">
      <w:bodyDiv w:val="1"/>
      <w:marLeft w:val="0"/>
      <w:marRight w:val="0"/>
      <w:marTop w:val="0"/>
      <w:marBottom w:val="0"/>
      <w:divBdr>
        <w:top w:val="none" w:sz="0" w:space="0" w:color="auto"/>
        <w:left w:val="none" w:sz="0" w:space="0" w:color="auto"/>
        <w:bottom w:val="none" w:sz="0" w:space="0" w:color="auto"/>
        <w:right w:val="none" w:sz="0" w:space="0" w:color="auto"/>
      </w:divBdr>
    </w:div>
    <w:div w:id="1374308067">
      <w:bodyDiv w:val="1"/>
      <w:marLeft w:val="0"/>
      <w:marRight w:val="0"/>
      <w:marTop w:val="0"/>
      <w:marBottom w:val="0"/>
      <w:divBdr>
        <w:top w:val="none" w:sz="0" w:space="0" w:color="auto"/>
        <w:left w:val="none" w:sz="0" w:space="0" w:color="auto"/>
        <w:bottom w:val="none" w:sz="0" w:space="0" w:color="auto"/>
        <w:right w:val="none" w:sz="0" w:space="0" w:color="auto"/>
      </w:divBdr>
    </w:div>
    <w:div w:id="1443919469">
      <w:bodyDiv w:val="1"/>
      <w:marLeft w:val="0"/>
      <w:marRight w:val="0"/>
      <w:marTop w:val="0"/>
      <w:marBottom w:val="0"/>
      <w:divBdr>
        <w:top w:val="none" w:sz="0" w:space="0" w:color="auto"/>
        <w:left w:val="none" w:sz="0" w:space="0" w:color="auto"/>
        <w:bottom w:val="none" w:sz="0" w:space="0" w:color="auto"/>
        <w:right w:val="none" w:sz="0" w:space="0" w:color="auto"/>
      </w:divBdr>
    </w:div>
    <w:div w:id="1444107137">
      <w:bodyDiv w:val="1"/>
      <w:marLeft w:val="0"/>
      <w:marRight w:val="0"/>
      <w:marTop w:val="0"/>
      <w:marBottom w:val="0"/>
      <w:divBdr>
        <w:top w:val="none" w:sz="0" w:space="0" w:color="auto"/>
        <w:left w:val="none" w:sz="0" w:space="0" w:color="auto"/>
        <w:bottom w:val="none" w:sz="0" w:space="0" w:color="auto"/>
        <w:right w:val="none" w:sz="0" w:space="0" w:color="auto"/>
      </w:divBdr>
    </w:div>
    <w:div w:id="1447697681">
      <w:bodyDiv w:val="1"/>
      <w:marLeft w:val="0"/>
      <w:marRight w:val="0"/>
      <w:marTop w:val="0"/>
      <w:marBottom w:val="0"/>
      <w:divBdr>
        <w:top w:val="none" w:sz="0" w:space="0" w:color="auto"/>
        <w:left w:val="none" w:sz="0" w:space="0" w:color="auto"/>
        <w:bottom w:val="none" w:sz="0" w:space="0" w:color="auto"/>
        <w:right w:val="none" w:sz="0" w:space="0" w:color="auto"/>
      </w:divBdr>
      <w:divsChild>
        <w:div w:id="1837958515">
          <w:marLeft w:val="0"/>
          <w:marRight w:val="336"/>
          <w:marTop w:val="120"/>
          <w:marBottom w:val="312"/>
          <w:divBdr>
            <w:top w:val="none" w:sz="0" w:space="0" w:color="auto"/>
            <w:left w:val="none" w:sz="0" w:space="0" w:color="auto"/>
            <w:bottom w:val="none" w:sz="0" w:space="0" w:color="auto"/>
            <w:right w:val="none" w:sz="0" w:space="0" w:color="auto"/>
          </w:divBdr>
          <w:divsChild>
            <w:div w:id="48255171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580402122">
          <w:marLeft w:val="336"/>
          <w:marRight w:val="0"/>
          <w:marTop w:val="120"/>
          <w:marBottom w:val="312"/>
          <w:divBdr>
            <w:top w:val="none" w:sz="0" w:space="0" w:color="auto"/>
            <w:left w:val="none" w:sz="0" w:space="0" w:color="auto"/>
            <w:bottom w:val="none" w:sz="0" w:space="0" w:color="auto"/>
            <w:right w:val="none" w:sz="0" w:space="0" w:color="auto"/>
          </w:divBdr>
          <w:divsChild>
            <w:div w:id="7182746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913614429">
          <w:marLeft w:val="336"/>
          <w:marRight w:val="0"/>
          <w:marTop w:val="120"/>
          <w:marBottom w:val="312"/>
          <w:divBdr>
            <w:top w:val="none" w:sz="0" w:space="0" w:color="auto"/>
            <w:left w:val="none" w:sz="0" w:space="0" w:color="auto"/>
            <w:bottom w:val="none" w:sz="0" w:space="0" w:color="auto"/>
            <w:right w:val="none" w:sz="0" w:space="0" w:color="auto"/>
          </w:divBdr>
          <w:divsChild>
            <w:div w:id="997611692">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433665965">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660111303">
      <w:bodyDiv w:val="1"/>
      <w:marLeft w:val="0"/>
      <w:marRight w:val="0"/>
      <w:marTop w:val="0"/>
      <w:marBottom w:val="0"/>
      <w:divBdr>
        <w:top w:val="none" w:sz="0" w:space="0" w:color="auto"/>
        <w:left w:val="none" w:sz="0" w:space="0" w:color="auto"/>
        <w:bottom w:val="none" w:sz="0" w:space="0" w:color="auto"/>
        <w:right w:val="none" w:sz="0" w:space="0" w:color="auto"/>
      </w:divBdr>
      <w:divsChild>
        <w:div w:id="1761414113">
          <w:marLeft w:val="0"/>
          <w:marRight w:val="0"/>
          <w:marTop w:val="0"/>
          <w:marBottom w:val="0"/>
          <w:divBdr>
            <w:top w:val="single" w:sz="6" w:space="5" w:color="AAAAAA"/>
            <w:left w:val="single" w:sz="6" w:space="5" w:color="AAAAAA"/>
            <w:bottom w:val="single" w:sz="6" w:space="5" w:color="AAAAAA"/>
            <w:right w:val="single" w:sz="6" w:space="5" w:color="AAAAAA"/>
          </w:divBdr>
        </w:div>
        <w:div w:id="1290670047">
          <w:marLeft w:val="336"/>
          <w:marRight w:val="0"/>
          <w:marTop w:val="120"/>
          <w:marBottom w:val="312"/>
          <w:divBdr>
            <w:top w:val="none" w:sz="0" w:space="0" w:color="auto"/>
            <w:left w:val="none" w:sz="0" w:space="0" w:color="auto"/>
            <w:bottom w:val="none" w:sz="0" w:space="0" w:color="auto"/>
            <w:right w:val="none" w:sz="0" w:space="0" w:color="auto"/>
          </w:divBdr>
          <w:divsChild>
            <w:div w:id="111722013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680742035">
          <w:marLeft w:val="336"/>
          <w:marRight w:val="0"/>
          <w:marTop w:val="120"/>
          <w:marBottom w:val="312"/>
          <w:divBdr>
            <w:top w:val="none" w:sz="0" w:space="0" w:color="auto"/>
            <w:left w:val="none" w:sz="0" w:space="0" w:color="auto"/>
            <w:bottom w:val="none" w:sz="0" w:space="0" w:color="auto"/>
            <w:right w:val="none" w:sz="0" w:space="0" w:color="auto"/>
          </w:divBdr>
          <w:divsChild>
            <w:div w:id="153480208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511724889">
          <w:marLeft w:val="0"/>
          <w:marRight w:val="0"/>
          <w:marTop w:val="0"/>
          <w:marBottom w:val="0"/>
          <w:divBdr>
            <w:top w:val="none" w:sz="0" w:space="0" w:color="auto"/>
            <w:left w:val="none" w:sz="0" w:space="0" w:color="auto"/>
            <w:bottom w:val="none" w:sz="0" w:space="0" w:color="auto"/>
            <w:right w:val="none" w:sz="0" w:space="0" w:color="auto"/>
          </w:divBdr>
        </w:div>
        <w:div w:id="2038922379">
          <w:marLeft w:val="0"/>
          <w:marRight w:val="0"/>
          <w:marTop w:val="0"/>
          <w:marBottom w:val="0"/>
          <w:divBdr>
            <w:top w:val="none" w:sz="0" w:space="0" w:color="auto"/>
            <w:left w:val="none" w:sz="0" w:space="0" w:color="auto"/>
            <w:bottom w:val="none" w:sz="0" w:space="0" w:color="auto"/>
            <w:right w:val="none" w:sz="0" w:space="0" w:color="auto"/>
          </w:divBdr>
        </w:div>
        <w:div w:id="1992252210">
          <w:marLeft w:val="336"/>
          <w:marRight w:val="0"/>
          <w:marTop w:val="120"/>
          <w:marBottom w:val="312"/>
          <w:divBdr>
            <w:top w:val="none" w:sz="0" w:space="0" w:color="auto"/>
            <w:left w:val="none" w:sz="0" w:space="0" w:color="auto"/>
            <w:bottom w:val="none" w:sz="0" w:space="0" w:color="auto"/>
            <w:right w:val="none" w:sz="0" w:space="0" w:color="auto"/>
          </w:divBdr>
          <w:divsChild>
            <w:div w:id="29807012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529485493">
          <w:marLeft w:val="336"/>
          <w:marRight w:val="0"/>
          <w:marTop w:val="120"/>
          <w:marBottom w:val="312"/>
          <w:divBdr>
            <w:top w:val="none" w:sz="0" w:space="0" w:color="auto"/>
            <w:left w:val="none" w:sz="0" w:space="0" w:color="auto"/>
            <w:bottom w:val="none" w:sz="0" w:space="0" w:color="auto"/>
            <w:right w:val="none" w:sz="0" w:space="0" w:color="auto"/>
          </w:divBdr>
          <w:divsChild>
            <w:div w:id="1781147957">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738435019">
      <w:bodyDiv w:val="1"/>
      <w:marLeft w:val="0"/>
      <w:marRight w:val="0"/>
      <w:marTop w:val="0"/>
      <w:marBottom w:val="0"/>
      <w:divBdr>
        <w:top w:val="none" w:sz="0" w:space="0" w:color="auto"/>
        <w:left w:val="none" w:sz="0" w:space="0" w:color="auto"/>
        <w:bottom w:val="none" w:sz="0" w:space="0" w:color="auto"/>
        <w:right w:val="none" w:sz="0" w:space="0" w:color="auto"/>
      </w:divBdr>
    </w:div>
    <w:div w:id="1749694056">
      <w:bodyDiv w:val="1"/>
      <w:marLeft w:val="0"/>
      <w:marRight w:val="0"/>
      <w:marTop w:val="0"/>
      <w:marBottom w:val="0"/>
      <w:divBdr>
        <w:top w:val="none" w:sz="0" w:space="0" w:color="auto"/>
        <w:left w:val="none" w:sz="0" w:space="0" w:color="auto"/>
        <w:bottom w:val="none" w:sz="0" w:space="0" w:color="auto"/>
        <w:right w:val="none" w:sz="0" w:space="0" w:color="auto"/>
      </w:divBdr>
      <w:divsChild>
        <w:div w:id="798761689">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792894722">
      <w:bodyDiv w:val="1"/>
      <w:marLeft w:val="0"/>
      <w:marRight w:val="0"/>
      <w:marTop w:val="0"/>
      <w:marBottom w:val="0"/>
      <w:divBdr>
        <w:top w:val="none" w:sz="0" w:space="0" w:color="auto"/>
        <w:left w:val="none" w:sz="0" w:space="0" w:color="auto"/>
        <w:bottom w:val="none" w:sz="0" w:space="0" w:color="auto"/>
        <w:right w:val="none" w:sz="0" w:space="0" w:color="auto"/>
      </w:divBdr>
    </w:div>
    <w:div w:id="1928270859">
      <w:bodyDiv w:val="1"/>
      <w:marLeft w:val="0"/>
      <w:marRight w:val="0"/>
      <w:marTop w:val="0"/>
      <w:marBottom w:val="0"/>
      <w:divBdr>
        <w:top w:val="none" w:sz="0" w:space="0" w:color="auto"/>
        <w:left w:val="none" w:sz="0" w:space="0" w:color="auto"/>
        <w:bottom w:val="none" w:sz="0" w:space="0" w:color="auto"/>
        <w:right w:val="none" w:sz="0" w:space="0" w:color="auto"/>
      </w:divBdr>
    </w:div>
    <w:div w:id="1938752154">
      <w:bodyDiv w:val="1"/>
      <w:marLeft w:val="0"/>
      <w:marRight w:val="0"/>
      <w:marTop w:val="0"/>
      <w:marBottom w:val="0"/>
      <w:divBdr>
        <w:top w:val="none" w:sz="0" w:space="0" w:color="auto"/>
        <w:left w:val="none" w:sz="0" w:space="0" w:color="auto"/>
        <w:bottom w:val="none" w:sz="0" w:space="0" w:color="auto"/>
        <w:right w:val="none" w:sz="0" w:space="0" w:color="auto"/>
      </w:divBdr>
    </w:div>
    <w:div w:id="1967925795">
      <w:bodyDiv w:val="1"/>
      <w:marLeft w:val="0"/>
      <w:marRight w:val="0"/>
      <w:marTop w:val="0"/>
      <w:marBottom w:val="0"/>
      <w:divBdr>
        <w:top w:val="none" w:sz="0" w:space="0" w:color="auto"/>
        <w:left w:val="none" w:sz="0" w:space="0" w:color="auto"/>
        <w:bottom w:val="none" w:sz="0" w:space="0" w:color="auto"/>
        <w:right w:val="none" w:sz="0" w:space="0" w:color="auto"/>
      </w:divBdr>
    </w:div>
    <w:div w:id="204513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alling.at" TargetMode="External"/><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office@halling.at"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0061B-5BCD-4218-BDD8-52E935617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4368</Characters>
  <Application>Microsoft Office Word</Application>
  <DocSecurity>0</DocSecurity>
  <Lines>2184</Lines>
  <Paragraphs>202</Paragraphs>
  <ScaleCrop>false</ScaleCrop>
  <HeadingPairs>
    <vt:vector size="2" baseType="variant">
      <vt:variant>
        <vt:lpstr>Titel</vt:lpstr>
      </vt:variant>
      <vt:variant>
        <vt:i4>1</vt:i4>
      </vt:variant>
    </vt:vector>
  </HeadingPairs>
  <TitlesOfParts>
    <vt:vector size="1" baseType="lpstr">
      <vt:lpstr/>
    </vt:vector>
  </TitlesOfParts>
  <Company>company</Company>
  <LinksUpToDate>false</LinksUpToDate>
  <CharactersWithSpaces>4856</CharactersWithSpaces>
  <SharedDoc>false</SharedDoc>
  <HLinks>
    <vt:vector size="90" baseType="variant">
      <vt:variant>
        <vt:i4>2490416</vt:i4>
      </vt:variant>
      <vt:variant>
        <vt:i4>39</vt:i4>
      </vt:variant>
      <vt:variant>
        <vt:i4>0</vt:i4>
      </vt:variant>
      <vt:variant>
        <vt:i4>5</vt:i4>
      </vt:variant>
      <vt:variant>
        <vt:lpwstr>http://www.ferro-traim.com/</vt:lpwstr>
      </vt:variant>
      <vt:variant>
        <vt:lpwstr/>
      </vt:variant>
      <vt:variant>
        <vt:i4>5046312</vt:i4>
      </vt:variant>
      <vt:variant>
        <vt:i4>36</vt:i4>
      </vt:variant>
      <vt:variant>
        <vt:i4>0</vt:i4>
      </vt:variant>
      <vt:variant>
        <vt:i4>5</vt:i4>
      </vt:variant>
      <vt:variant>
        <vt:lpwstr>mailto:info@ferro-train.com</vt:lpwstr>
      </vt:variant>
      <vt:variant>
        <vt:lpwstr/>
      </vt:variant>
      <vt:variant>
        <vt:i4>2490416</vt:i4>
      </vt:variant>
      <vt:variant>
        <vt:i4>33</vt:i4>
      </vt:variant>
      <vt:variant>
        <vt:i4>0</vt:i4>
      </vt:variant>
      <vt:variant>
        <vt:i4>5</vt:i4>
      </vt:variant>
      <vt:variant>
        <vt:lpwstr>http://www.ferro-traim.com/</vt:lpwstr>
      </vt:variant>
      <vt:variant>
        <vt:lpwstr/>
      </vt:variant>
      <vt:variant>
        <vt:i4>5046312</vt:i4>
      </vt:variant>
      <vt:variant>
        <vt:i4>30</vt:i4>
      </vt:variant>
      <vt:variant>
        <vt:i4>0</vt:i4>
      </vt:variant>
      <vt:variant>
        <vt:i4>5</vt:i4>
      </vt:variant>
      <vt:variant>
        <vt:lpwstr>mailto:info@ferro-train.com</vt:lpwstr>
      </vt:variant>
      <vt:variant>
        <vt:lpwstr/>
      </vt:variant>
      <vt:variant>
        <vt:i4>524383</vt:i4>
      </vt:variant>
      <vt:variant>
        <vt:i4>27</vt:i4>
      </vt:variant>
      <vt:variant>
        <vt:i4>0</vt:i4>
      </vt:variant>
      <vt:variant>
        <vt:i4>5</vt:i4>
      </vt:variant>
      <vt:variant>
        <vt:lpwstr>http://www.faszination-modellbau.de/</vt:lpwstr>
      </vt:variant>
      <vt:variant>
        <vt:lpwstr/>
      </vt:variant>
      <vt:variant>
        <vt:i4>1507341</vt:i4>
      </vt:variant>
      <vt:variant>
        <vt:i4>24</vt:i4>
      </vt:variant>
      <vt:variant>
        <vt:i4>0</vt:i4>
      </vt:variant>
      <vt:variant>
        <vt:i4>5</vt:i4>
      </vt:variant>
      <vt:variant>
        <vt:lpwstr>http://www.modellbau.at/</vt:lpwstr>
      </vt:variant>
      <vt:variant>
        <vt:lpwstr/>
      </vt:variant>
      <vt:variant>
        <vt:i4>6619179</vt:i4>
      </vt:variant>
      <vt:variant>
        <vt:i4>21</vt:i4>
      </vt:variant>
      <vt:variant>
        <vt:i4>0</vt:i4>
      </vt:variant>
      <vt:variant>
        <vt:i4>5</vt:i4>
      </vt:variant>
      <vt:variant>
        <vt:lpwstr>http://www.kleinserienmesse.at/</vt:lpwstr>
      </vt:variant>
      <vt:variant>
        <vt:lpwstr/>
      </vt:variant>
      <vt:variant>
        <vt:i4>2490416</vt:i4>
      </vt:variant>
      <vt:variant>
        <vt:i4>18</vt:i4>
      </vt:variant>
      <vt:variant>
        <vt:i4>0</vt:i4>
      </vt:variant>
      <vt:variant>
        <vt:i4>5</vt:i4>
      </vt:variant>
      <vt:variant>
        <vt:lpwstr>http://www.ferro-traim.com/</vt:lpwstr>
      </vt:variant>
      <vt:variant>
        <vt:lpwstr/>
      </vt:variant>
      <vt:variant>
        <vt:i4>5046312</vt:i4>
      </vt:variant>
      <vt:variant>
        <vt:i4>15</vt:i4>
      </vt:variant>
      <vt:variant>
        <vt:i4>0</vt:i4>
      </vt:variant>
      <vt:variant>
        <vt:i4>5</vt:i4>
      </vt:variant>
      <vt:variant>
        <vt:lpwstr>mailto:info@ferro-train.com</vt:lpwstr>
      </vt:variant>
      <vt:variant>
        <vt:lpwstr/>
      </vt:variant>
      <vt:variant>
        <vt:i4>2490416</vt:i4>
      </vt:variant>
      <vt:variant>
        <vt:i4>12</vt:i4>
      </vt:variant>
      <vt:variant>
        <vt:i4>0</vt:i4>
      </vt:variant>
      <vt:variant>
        <vt:i4>5</vt:i4>
      </vt:variant>
      <vt:variant>
        <vt:lpwstr>http://www.ferro-traim.com/</vt:lpwstr>
      </vt:variant>
      <vt:variant>
        <vt:lpwstr/>
      </vt:variant>
      <vt:variant>
        <vt:i4>5046312</vt:i4>
      </vt:variant>
      <vt:variant>
        <vt:i4>9</vt:i4>
      </vt:variant>
      <vt:variant>
        <vt:i4>0</vt:i4>
      </vt:variant>
      <vt:variant>
        <vt:i4>5</vt:i4>
      </vt:variant>
      <vt:variant>
        <vt:lpwstr>mailto:info@ferro-train.com</vt:lpwstr>
      </vt:variant>
      <vt:variant>
        <vt:lpwstr/>
      </vt:variant>
      <vt:variant>
        <vt:i4>4063347</vt:i4>
      </vt:variant>
      <vt:variant>
        <vt:i4>-1</vt:i4>
      </vt:variant>
      <vt:variant>
        <vt:i4>1311</vt:i4>
      </vt:variant>
      <vt:variant>
        <vt:i4>1</vt:i4>
      </vt:variant>
      <vt:variant>
        <vt:lpwstr>http://shop.ferro-train.com/FerrotrainShop/Image/655-512/%5Cgross%5C761-196-B.jpg.ashx</vt:lpwstr>
      </vt:variant>
      <vt:variant>
        <vt:lpwstr/>
      </vt:variant>
      <vt:variant>
        <vt:i4>5111831</vt:i4>
      </vt:variant>
      <vt:variant>
        <vt:i4>-1</vt:i4>
      </vt:variant>
      <vt:variant>
        <vt:i4>1313</vt:i4>
      </vt:variant>
      <vt:variant>
        <vt:i4>1</vt:i4>
      </vt:variant>
      <vt:variant>
        <vt:lpwstr>http://shop.ferro-train.com/FerrotrainShop/Image/655-512/%5Cgross%5C2020.jpg.ashx</vt:lpwstr>
      </vt:variant>
      <vt:variant>
        <vt:lpwstr/>
      </vt:variant>
      <vt:variant>
        <vt:i4>5111830</vt:i4>
      </vt:variant>
      <vt:variant>
        <vt:i4>-1</vt:i4>
      </vt:variant>
      <vt:variant>
        <vt:i4>1315</vt:i4>
      </vt:variant>
      <vt:variant>
        <vt:i4>1</vt:i4>
      </vt:variant>
      <vt:variant>
        <vt:lpwstr>http://shop.ferro-train.com/FerrotrainShop/Image/655-512/%5Cgross%5C2030.jpg.ashx</vt:lpwstr>
      </vt:variant>
      <vt:variant>
        <vt:lpwstr/>
      </vt:variant>
      <vt:variant>
        <vt:i4>2490424</vt:i4>
      </vt:variant>
      <vt:variant>
        <vt:i4>-1</vt:i4>
      </vt:variant>
      <vt:variant>
        <vt:i4>1317</vt:i4>
      </vt:variant>
      <vt:variant>
        <vt:i4>1</vt:i4>
      </vt:variant>
      <vt:variant>
        <vt:lpwstr>http://shop.ferro-train.com/FerrotrainShop/Image/655-512/%5Cgross%5C2003-K.jpg.ashx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Neumann</dc:creator>
  <cp:lastModifiedBy>Windows-Benutzer</cp:lastModifiedBy>
  <cp:revision>4</cp:revision>
  <cp:lastPrinted>2021-09-14T08:15:00Z</cp:lastPrinted>
  <dcterms:created xsi:type="dcterms:W3CDTF">2021-09-14T07:44:00Z</dcterms:created>
  <dcterms:modified xsi:type="dcterms:W3CDTF">2021-09-14T09:13:00Z</dcterms:modified>
</cp:coreProperties>
</file>